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C59F" w14:textId="77777777" w:rsidR="003F29CA" w:rsidRPr="00A13740" w:rsidRDefault="003F29CA" w:rsidP="003F29CA">
      <w:pPr>
        <w:pStyle w:val="ProductList-Body"/>
        <w:shd w:val="clear" w:color="auto" w:fill="00188F"/>
        <w:ind w:right="8640"/>
        <w:rPr>
          <w:rFonts w:cstheme="minorHAnsi"/>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77777777" w:rsidR="003F29CA" w:rsidRPr="00A13740" w:rsidRDefault="003F29CA" w:rsidP="00202372">
      <w:pPr>
        <w:pStyle w:val="ProductList-Body"/>
        <w:shd w:val="clear" w:color="auto" w:fill="00188F"/>
        <w:ind w:right="8640"/>
        <w:rPr>
          <w:rFonts w:ascii="Calibri" w:hAnsi="Calibri" w:cs="Calibri"/>
        </w:rPr>
      </w:pPr>
      <w:r w:rsidRPr="00A13740">
        <w:rPr>
          <w:rFonts w:ascii="Calibri" w:hAnsi="Calibri" w:cs="Calibri"/>
          <w:color w:val="FFFFFF"/>
          <w:sz w:val="32"/>
          <w:szCs w:val="32"/>
        </w:rPr>
        <w:tab/>
      </w:r>
      <w:r w:rsidRPr="00A13740">
        <w:rPr>
          <w:rFonts w:ascii="Calibri" w:hAnsi="Calibri" w:cs="Calibri"/>
          <w:color w:val="FFFFFF"/>
          <w:sz w:val="32"/>
          <w:szCs w:val="32"/>
        </w:rPr>
        <w:t>批量</w:t>
      </w:r>
      <w:bookmarkEnd w:id="0"/>
      <w:r w:rsidRPr="00A13740">
        <w:rPr>
          <w:rFonts w:ascii="Calibri" w:hAnsi="Calibri" w:cs="Calibri"/>
          <w:color w:val="FFFFFF"/>
          <w:sz w:val="32"/>
          <w:szCs w:val="32"/>
        </w:rPr>
        <w:t>许可</w:t>
      </w:r>
    </w:p>
    <w:p w14:paraId="28D8B4DC" w14:textId="77777777" w:rsidR="003F29CA" w:rsidRPr="00A13740" w:rsidRDefault="003F29CA" w:rsidP="00202372">
      <w:pPr>
        <w:pStyle w:val="ProductList-Body"/>
        <w:shd w:val="clear" w:color="auto" w:fill="00188F"/>
        <w:ind w:right="864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AE3B278"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62330833"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76AD445C" w14:textId="3C429AA2" w:rsidR="00BC50A8" w:rsidRPr="006A4954"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r w:rsidRPr="006A4954">
        <w:rPr>
          <w:rFonts w:ascii="Calibri" w:hAnsi="Calibri" w:cs="Calibri"/>
          <w:color w:val="FFFFFF" w:themeColor="background1"/>
          <w:sz w:val="72"/>
          <w:szCs w:val="72"/>
        </w:rPr>
        <w:tab/>
      </w:r>
      <w:r w:rsidRPr="006A4954">
        <w:rPr>
          <w:rFonts w:ascii="Calibri" w:hAnsi="Calibri" w:cs="Calibri" w:hint="eastAsia"/>
          <w:color w:val="FFFFFF" w:themeColor="background1"/>
          <w:sz w:val="72"/>
          <w:szCs w:val="72"/>
        </w:rPr>
        <w:t>服务水平协议</w:t>
      </w:r>
      <w:r>
        <w:rPr>
          <w:rFonts w:ascii="Calibri" w:hAnsi="Calibri" w:cs="Calibri"/>
          <w:color w:val="FFFFFF" w:themeColor="background1"/>
          <w:sz w:val="72"/>
          <w:szCs w:val="72"/>
          <w:lang w:val="en-IN"/>
        </w:rPr>
        <w:t xml:space="preserve"> </w:t>
      </w:r>
      <w:r>
        <w:rPr>
          <w:rFonts w:ascii="Calibri" w:hAnsi="Calibri" w:cs="Calibri"/>
          <w:color w:val="FFFFFF" w:themeColor="background1"/>
          <w:sz w:val="72"/>
          <w:szCs w:val="72"/>
          <w:lang w:val="en-IN"/>
        </w:rPr>
        <w:br/>
      </w:r>
      <w:r>
        <w:rPr>
          <w:rFonts w:ascii="Calibri" w:hAnsi="Calibri" w:cs="Calibri"/>
          <w:color w:val="FFFFFF" w:themeColor="background1"/>
          <w:sz w:val="72"/>
          <w:szCs w:val="72"/>
          <w:lang w:val="en-IN"/>
        </w:rPr>
        <w:tab/>
      </w:r>
      <w:r w:rsidRPr="006A4954">
        <w:rPr>
          <w:rFonts w:ascii="Calibri" w:hAnsi="Calibri" w:cs="Calibri" w:hint="eastAsia"/>
          <w:color w:val="FFFFFF" w:themeColor="background1"/>
          <w:sz w:val="72"/>
          <w:szCs w:val="72"/>
        </w:rPr>
        <w:t>数据保护补充协议</w:t>
      </w:r>
    </w:p>
    <w:p w14:paraId="702463FF" w14:textId="77777777" w:rsidR="00BC50A8" w:rsidRPr="006A4954"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r w:rsidRPr="006A4954">
        <w:rPr>
          <w:rFonts w:ascii="Calibri" w:hAnsi="Calibri" w:cs="Calibri"/>
          <w:color w:val="FFFFFF" w:themeColor="background1"/>
          <w:sz w:val="72"/>
          <w:szCs w:val="72"/>
        </w:rPr>
        <w:tab/>
      </w:r>
      <w:r w:rsidRPr="006A4954">
        <w:rPr>
          <w:rFonts w:ascii="Calibri" w:hAnsi="Calibri" w:cs="Calibri" w:hint="eastAsia"/>
          <w:color w:val="FFFFFF" w:themeColor="background1"/>
          <w:sz w:val="72"/>
          <w:szCs w:val="72"/>
        </w:rPr>
        <w:t>上次更新时间：</w:t>
      </w:r>
      <w:r>
        <w:rPr>
          <w:rFonts w:ascii="Calibri" w:hAnsi="Calibri" w:cs="Calibri"/>
          <w:color w:val="FFFFFF" w:themeColor="background1"/>
          <w:sz w:val="72"/>
          <w:szCs w:val="72"/>
        </w:rPr>
        <w:br/>
      </w:r>
      <w:r>
        <w:rPr>
          <w:rFonts w:ascii="Calibri" w:hAnsi="Calibri" w:cs="Calibri"/>
          <w:color w:val="FFFFFF" w:themeColor="background1"/>
          <w:sz w:val="72"/>
          <w:szCs w:val="72"/>
        </w:rPr>
        <w:tab/>
      </w:r>
      <w:r w:rsidRPr="001C6FCB">
        <w:rPr>
          <w:rFonts w:ascii="Calibri Light" w:hAnsi="Calibri Light" w:cs="Calibri Light"/>
          <w:color w:val="FFFFFF" w:themeColor="background1"/>
          <w:sz w:val="72"/>
          <w:szCs w:val="72"/>
        </w:rPr>
        <w:t>2020</w:t>
      </w:r>
      <w:r w:rsidRPr="006A4954">
        <w:rPr>
          <w:rFonts w:ascii="Calibri" w:hAnsi="Calibri" w:cs="Calibri"/>
          <w:color w:val="FFFFFF" w:themeColor="background1"/>
          <w:sz w:val="72"/>
          <w:szCs w:val="72"/>
        </w:rPr>
        <w:t xml:space="preserve"> </w:t>
      </w:r>
      <w:r w:rsidRPr="006A4954">
        <w:rPr>
          <w:rFonts w:ascii="Calibri" w:hAnsi="Calibri" w:cs="Calibri" w:hint="eastAsia"/>
          <w:color w:val="FFFFFF" w:themeColor="background1"/>
          <w:sz w:val="72"/>
          <w:szCs w:val="72"/>
        </w:rPr>
        <w:t>年</w:t>
      </w:r>
      <w:r w:rsidRPr="006A4954">
        <w:rPr>
          <w:rFonts w:ascii="Calibri" w:hAnsi="Calibri" w:cs="Calibri"/>
          <w:color w:val="FFFFFF" w:themeColor="background1"/>
          <w:sz w:val="72"/>
          <w:szCs w:val="72"/>
        </w:rPr>
        <w:t xml:space="preserve"> </w:t>
      </w:r>
      <w:r w:rsidRPr="001C6FCB">
        <w:rPr>
          <w:rFonts w:ascii="Calibri Light" w:hAnsi="Calibri Light" w:cs="Calibri Light"/>
          <w:color w:val="FFFFFF" w:themeColor="background1"/>
          <w:sz w:val="72"/>
          <w:szCs w:val="72"/>
        </w:rPr>
        <w:t>7</w:t>
      </w:r>
      <w:r w:rsidRPr="006A4954">
        <w:rPr>
          <w:rFonts w:ascii="Calibri" w:hAnsi="Calibri" w:cs="Calibri"/>
          <w:color w:val="FFFFFF" w:themeColor="background1"/>
          <w:sz w:val="72"/>
          <w:szCs w:val="72"/>
        </w:rPr>
        <w:t xml:space="preserve"> </w:t>
      </w:r>
      <w:r w:rsidRPr="006A4954">
        <w:rPr>
          <w:rFonts w:ascii="Calibri" w:hAnsi="Calibri" w:cs="Calibri" w:hint="eastAsia"/>
          <w:color w:val="FFFFFF" w:themeColor="background1"/>
          <w:sz w:val="72"/>
          <w:szCs w:val="72"/>
        </w:rPr>
        <w:t>月</w:t>
      </w:r>
      <w:r w:rsidRPr="006A4954">
        <w:rPr>
          <w:rFonts w:ascii="Calibri" w:hAnsi="Calibri" w:cs="Calibri"/>
          <w:color w:val="FFFFFF" w:themeColor="background1"/>
          <w:sz w:val="72"/>
          <w:szCs w:val="72"/>
        </w:rPr>
        <w:t xml:space="preserve"> </w:t>
      </w:r>
      <w:r w:rsidRPr="001C6FCB">
        <w:rPr>
          <w:rFonts w:ascii="Calibri Light" w:hAnsi="Calibri Light" w:cs="Calibri Light"/>
          <w:color w:val="FFFFFF" w:themeColor="background1"/>
          <w:sz w:val="72"/>
          <w:szCs w:val="72"/>
        </w:rPr>
        <w:t>21</w:t>
      </w:r>
      <w:r w:rsidRPr="006A4954">
        <w:rPr>
          <w:rFonts w:ascii="Calibri" w:hAnsi="Calibri" w:cs="Calibri"/>
          <w:color w:val="FFFFFF" w:themeColor="background1"/>
          <w:sz w:val="72"/>
          <w:szCs w:val="72"/>
        </w:rPr>
        <w:t xml:space="preserve"> </w:t>
      </w:r>
      <w:r w:rsidRPr="006A4954">
        <w:rPr>
          <w:rFonts w:ascii="Calibri" w:hAnsi="Calibri" w:cs="Calibri" w:hint="eastAsia"/>
          <w:color w:val="FFFFFF" w:themeColor="background1"/>
          <w:sz w:val="72"/>
          <w:szCs w:val="72"/>
        </w:rPr>
        <w:t>日</w:t>
      </w:r>
    </w:p>
    <w:p w14:paraId="3F1D211A" w14:textId="77777777" w:rsidR="00BC50A8" w:rsidRPr="006A4954" w:rsidRDefault="00BC50A8" w:rsidP="00BC50A8">
      <w:pPr>
        <w:pStyle w:val="ProductList-Body"/>
        <w:shd w:val="clear" w:color="auto" w:fill="0072C6"/>
        <w:tabs>
          <w:tab w:val="clear" w:pos="158"/>
          <w:tab w:val="left" w:pos="360"/>
        </w:tabs>
        <w:ind w:right="1800"/>
        <w:rPr>
          <w:rStyle w:val="normaltextrun"/>
          <w:rFonts w:ascii="Calibri" w:hAnsi="Calibri" w:cs="Calibri"/>
          <w:color w:val="FFFFFF" w:themeColor="background1"/>
          <w:u w:val="single"/>
        </w:rPr>
      </w:pPr>
    </w:p>
    <w:p w14:paraId="5B8BB8D6" w14:textId="77777777" w:rsidR="00BC50A8" w:rsidRPr="006A4954"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48"/>
          <w:szCs w:val="48"/>
        </w:rPr>
      </w:pPr>
      <w:r w:rsidRPr="006A4954">
        <w:rPr>
          <w:rStyle w:val="normaltextrun"/>
          <w:rFonts w:ascii="Calibri" w:hAnsi="Calibri" w:cs="Calibri" w:hint="eastAsia"/>
          <w:color w:val="FFFFFF" w:themeColor="background1"/>
          <w:u w:val="single"/>
        </w:rPr>
        <w:t>英语版本已于</w:t>
      </w:r>
      <w:r w:rsidRPr="006A4954">
        <w:rPr>
          <w:rStyle w:val="normaltextrun"/>
          <w:rFonts w:ascii="Calibri" w:hAnsi="Calibri" w:cs="Calibri"/>
          <w:color w:val="FFFFFF" w:themeColor="background1"/>
          <w:u w:val="single"/>
        </w:rPr>
        <w:t xml:space="preserve"> 2020 </w:t>
      </w:r>
      <w:r w:rsidRPr="006A4954">
        <w:rPr>
          <w:rStyle w:val="normaltextrun"/>
          <w:rFonts w:ascii="Calibri" w:hAnsi="Calibri" w:cs="Calibri" w:hint="eastAsia"/>
          <w:color w:val="FFFFFF" w:themeColor="background1"/>
          <w:u w:val="single"/>
        </w:rPr>
        <w:t>年</w:t>
      </w:r>
      <w:r w:rsidRPr="006A4954">
        <w:rPr>
          <w:rStyle w:val="normaltextrun"/>
          <w:rFonts w:ascii="Calibri" w:hAnsi="Calibri" w:cs="Calibri"/>
          <w:color w:val="FFFFFF" w:themeColor="background1"/>
          <w:u w:val="single"/>
        </w:rPr>
        <w:t xml:space="preserve"> 7 </w:t>
      </w:r>
      <w:r w:rsidRPr="006A4954">
        <w:rPr>
          <w:rStyle w:val="normaltextrun"/>
          <w:rFonts w:ascii="Calibri" w:hAnsi="Calibri" w:cs="Calibri" w:hint="eastAsia"/>
          <w:color w:val="FFFFFF" w:themeColor="background1"/>
          <w:u w:val="single"/>
        </w:rPr>
        <w:t>月</w:t>
      </w:r>
      <w:r w:rsidRPr="006A4954">
        <w:rPr>
          <w:rStyle w:val="normaltextrun"/>
          <w:rFonts w:ascii="Calibri" w:hAnsi="Calibri" w:cs="Calibri"/>
          <w:color w:val="FFFFFF" w:themeColor="background1"/>
          <w:u w:val="single"/>
        </w:rPr>
        <w:t xml:space="preserve"> 21 </w:t>
      </w:r>
      <w:r w:rsidRPr="006A4954">
        <w:rPr>
          <w:rStyle w:val="normaltextrun"/>
          <w:rFonts w:ascii="Calibri" w:hAnsi="Calibri" w:cs="Calibri" w:hint="eastAsia"/>
          <w:color w:val="FFFFFF" w:themeColor="background1"/>
          <w:u w:val="single"/>
        </w:rPr>
        <w:t>日发布，译文将在完成后由</w:t>
      </w:r>
      <w:r w:rsidRPr="006A4954">
        <w:rPr>
          <w:rStyle w:val="normaltextrun"/>
          <w:rFonts w:ascii="Calibri" w:hAnsi="Calibri" w:cs="Calibri"/>
          <w:color w:val="FFFFFF" w:themeColor="background1"/>
          <w:u w:val="single"/>
        </w:rPr>
        <w:t xml:space="preserve"> Microsoft </w:t>
      </w:r>
      <w:r w:rsidRPr="006A4954">
        <w:rPr>
          <w:rStyle w:val="normaltextrun"/>
          <w:rFonts w:ascii="Calibri" w:hAnsi="Calibri" w:cs="Calibri" w:hint="eastAsia"/>
          <w:color w:val="FFFFFF" w:themeColor="background1"/>
          <w:u w:val="single"/>
        </w:rPr>
        <w:t>发布。这些承诺自</w:t>
      </w:r>
      <w:r w:rsidRPr="006A4954">
        <w:rPr>
          <w:rStyle w:val="normaltextrun"/>
          <w:rFonts w:ascii="Calibri" w:hAnsi="Calibri" w:cs="Calibri"/>
          <w:color w:val="FFFFFF" w:themeColor="background1"/>
          <w:u w:val="single"/>
        </w:rPr>
        <w:t xml:space="preserve"> 2020 </w:t>
      </w:r>
      <w:r w:rsidRPr="006A4954">
        <w:rPr>
          <w:rStyle w:val="normaltextrun"/>
          <w:rFonts w:ascii="Calibri" w:hAnsi="Calibri" w:cs="Calibri" w:hint="eastAsia"/>
          <w:color w:val="FFFFFF" w:themeColor="background1"/>
          <w:u w:val="single"/>
        </w:rPr>
        <w:t>年</w:t>
      </w:r>
      <w:r w:rsidRPr="006A4954">
        <w:rPr>
          <w:rStyle w:val="normaltextrun"/>
          <w:rFonts w:ascii="Calibri" w:hAnsi="Calibri" w:cs="Calibri"/>
          <w:color w:val="FFFFFF" w:themeColor="background1"/>
          <w:u w:val="single"/>
        </w:rPr>
        <w:t xml:space="preserve"> 7 </w:t>
      </w:r>
      <w:r w:rsidRPr="006A4954">
        <w:rPr>
          <w:rStyle w:val="normaltextrun"/>
          <w:rFonts w:ascii="Calibri" w:hAnsi="Calibri" w:cs="Calibri" w:hint="eastAsia"/>
          <w:color w:val="FFFFFF" w:themeColor="background1"/>
          <w:u w:val="single"/>
        </w:rPr>
        <w:t>月</w:t>
      </w:r>
      <w:r w:rsidRPr="006A4954">
        <w:rPr>
          <w:rStyle w:val="normaltextrun"/>
          <w:rFonts w:ascii="Calibri" w:hAnsi="Calibri" w:cs="Calibri"/>
          <w:color w:val="FFFFFF" w:themeColor="background1"/>
          <w:u w:val="single"/>
        </w:rPr>
        <w:t xml:space="preserve"> 16 </w:t>
      </w:r>
      <w:r w:rsidRPr="006A4954">
        <w:rPr>
          <w:rStyle w:val="normaltextrun"/>
          <w:rFonts w:ascii="Calibri" w:hAnsi="Calibri" w:cs="Calibri" w:hint="eastAsia"/>
          <w:color w:val="FFFFFF" w:themeColor="background1"/>
          <w:u w:val="single"/>
        </w:rPr>
        <w:t>日起对</w:t>
      </w:r>
      <w:r w:rsidRPr="006A4954">
        <w:rPr>
          <w:rStyle w:val="normaltextrun"/>
          <w:rFonts w:ascii="Calibri" w:hAnsi="Calibri" w:cs="Calibri"/>
          <w:color w:val="FFFFFF" w:themeColor="background1"/>
          <w:u w:val="single"/>
        </w:rPr>
        <w:t xml:space="preserve"> Microsoft </w:t>
      </w:r>
      <w:r w:rsidRPr="006A4954">
        <w:rPr>
          <w:rStyle w:val="normaltextrun"/>
          <w:rFonts w:ascii="Calibri" w:hAnsi="Calibri" w:cs="Calibri" w:hint="eastAsia"/>
          <w:color w:val="FFFFFF" w:themeColor="background1"/>
          <w:u w:val="single"/>
        </w:rPr>
        <w:t>具有约束力。</w:t>
      </w:r>
    </w:p>
    <w:p w14:paraId="16980017" w14:textId="77777777" w:rsidR="003F29CA" w:rsidRPr="00BC50A8" w:rsidRDefault="003F29CA" w:rsidP="003F29CA">
      <w:pPr>
        <w:shd w:val="clear" w:color="auto" w:fill="0072C6"/>
        <w:tabs>
          <w:tab w:val="left" w:pos="360"/>
        </w:tabs>
        <w:spacing w:after="0" w:line="240" w:lineRule="auto"/>
        <w:ind w:right="1800"/>
        <w:rPr>
          <w:rFonts w:ascii="Calibri" w:hAnsi="Calibri" w:cs="Calibri"/>
          <w:color w:val="auto"/>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8"/>
          <w:headerReference w:type="first" r:id="rId9"/>
          <w:footerReference w:type="first" r:id="rId10"/>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bookmarkStart w:id="2" w:name="目录"/>
      <w:r w:rsidRPr="00F20025">
        <w:rPr>
          <w:rFonts w:cstheme="minorHAnsi"/>
          <w:b/>
          <w:sz w:val="40"/>
          <w:szCs w:val="40"/>
        </w:rPr>
        <w:lastRenderedPageBreak/>
        <w:t>目录</w:t>
      </w:r>
      <w:bookmarkEnd w:id="1"/>
      <w:bookmarkEnd w:id="2"/>
    </w:p>
    <w:p w14:paraId="5D51019F" w14:textId="385A148F" w:rsidR="00BC50A8" w:rsidRDefault="003F29CA">
      <w:pPr>
        <w:pStyle w:val="TOC1"/>
        <w:tabs>
          <w:tab w:val="right" w:leader="dot" w:pos="5030"/>
        </w:tabs>
        <w:rPr>
          <w:rFonts w:eastAsiaTheme="minorEastAsia" w:cstheme="minorBidi"/>
          <w:b w:val="0"/>
          <w:caps w:val="0"/>
          <w:noProof/>
          <w:sz w:val="22"/>
          <w:lang w:val="en-US" w:eastAsia="en-US" w:bidi="ar-SA"/>
        </w:rPr>
      </w:pPr>
      <w:r w:rsidRPr="00F20025">
        <w:rPr>
          <w:rFonts w:cstheme="minorHAnsi"/>
          <w:b w:val="0"/>
          <w:caps w:val="0"/>
        </w:rPr>
        <w:fldChar w:fldCharType="begin"/>
      </w:r>
      <w:r w:rsidRPr="00F20025">
        <w:rPr>
          <w:rFonts w:cstheme="minorHAnsi"/>
          <w:b w:val="0"/>
          <w:caps w:val="0"/>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rPr>
          <w:rFonts w:cstheme="minorHAnsi"/>
          <w:b w:val="0"/>
          <w:caps w:val="0"/>
        </w:rPr>
        <w:fldChar w:fldCharType="separate"/>
      </w:r>
      <w:hyperlink w:anchor="_Toc47419540" w:history="1">
        <w:r w:rsidR="00BC50A8" w:rsidRPr="001975EE">
          <w:rPr>
            <w:rStyle w:val="Hyperlink"/>
            <w:rFonts w:ascii="Calibri" w:hAnsi="Calibri" w:cs="Calibri" w:hint="eastAsia"/>
            <w:noProof/>
          </w:rPr>
          <w:t>简介</w:t>
        </w:r>
        <w:r w:rsidR="00BC50A8">
          <w:rPr>
            <w:noProof/>
            <w:webHidden/>
          </w:rPr>
          <w:tab/>
        </w:r>
        <w:r w:rsidR="00BC50A8">
          <w:rPr>
            <w:noProof/>
            <w:webHidden/>
          </w:rPr>
          <w:fldChar w:fldCharType="begin"/>
        </w:r>
        <w:r w:rsidR="00BC50A8">
          <w:rPr>
            <w:noProof/>
            <w:webHidden/>
          </w:rPr>
          <w:instrText xml:space="preserve"> PAGEREF _Toc47419540 \h </w:instrText>
        </w:r>
        <w:r w:rsidR="00BC50A8">
          <w:rPr>
            <w:noProof/>
            <w:webHidden/>
          </w:rPr>
        </w:r>
        <w:r w:rsidR="00BC50A8">
          <w:rPr>
            <w:noProof/>
            <w:webHidden/>
          </w:rPr>
          <w:fldChar w:fldCharType="separate"/>
        </w:r>
        <w:r w:rsidR="00BC50A8">
          <w:rPr>
            <w:noProof/>
            <w:webHidden/>
          </w:rPr>
          <w:t>3</w:t>
        </w:r>
        <w:r w:rsidR="00BC50A8">
          <w:rPr>
            <w:noProof/>
            <w:webHidden/>
          </w:rPr>
          <w:fldChar w:fldCharType="end"/>
        </w:r>
      </w:hyperlink>
    </w:p>
    <w:p w14:paraId="07B80C1A" w14:textId="4628B940" w:rsidR="00BC50A8" w:rsidRDefault="00412523">
      <w:pPr>
        <w:pStyle w:val="TOC5"/>
        <w:tabs>
          <w:tab w:val="right" w:leader="dot" w:pos="5030"/>
        </w:tabs>
        <w:rPr>
          <w:rFonts w:eastAsiaTheme="minorEastAsia" w:cstheme="minorBidi"/>
          <w:noProof/>
          <w:sz w:val="22"/>
          <w:lang w:val="en-US" w:eastAsia="en-US" w:bidi="ar-SA"/>
        </w:rPr>
      </w:pPr>
      <w:hyperlink w:anchor="_Toc47419541" w:history="1">
        <w:r w:rsidR="00BC50A8" w:rsidRPr="001975EE">
          <w:rPr>
            <w:rStyle w:val="Hyperlink"/>
            <w:rFonts w:ascii="Calibri" w:hAnsi="Calibri" w:cs="Calibri" w:hint="eastAsia"/>
            <w:noProof/>
          </w:rPr>
          <w:t>适用的</w:t>
        </w:r>
        <w:r w:rsidR="00BC50A8" w:rsidRPr="001975EE">
          <w:rPr>
            <w:rStyle w:val="Hyperlink"/>
            <w:rFonts w:ascii="Calibri" w:hAnsi="Calibri" w:cs="Calibri"/>
            <w:noProof/>
          </w:rPr>
          <w:t xml:space="preserve"> DPA </w:t>
        </w:r>
        <w:r w:rsidR="00BC50A8" w:rsidRPr="001975EE">
          <w:rPr>
            <w:rStyle w:val="Hyperlink"/>
            <w:rFonts w:ascii="Calibri" w:hAnsi="Calibri" w:cs="Calibri" w:hint="eastAsia"/>
            <w:noProof/>
          </w:rPr>
          <w:t>条款与更新</w:t>
        </w:r>
        <w:r w:rsidR="00BC50A8">
          <w:rPr>
            <w:noProof/>
            <w:webHidden/>
          </w:rPr>
          <w:tab/>
        </w:r>
        <w:r w:rsidR="00BC50A8">
          <w:rPr>
            <w:noProof/>
            <w:webHidden/>
          </w:rPr>
          <w:fldChar w:fldCharType="begin"/>
        </w:r>
        <w:r w:rsidR="00BC50A8">
          <w:rPr>
            <w:noProof/>
            <w:webHidden/>
          </w:rPr>
          <w:instrText xml:space="preserve"> PAGEREF _Toc47419541 \h </w:instrText>
        </w:r>
        <w:r w:rsidR="00BC50A8">
          <w:rPr>
            <w:noProof/>
            <w:webHidden/>
          </w:rPr>
        </w:r>
        <w:r w:rsidR="00BC50A8">
          <w:rPr>
            <w:noProof/>
            <w:webHidden/>
          </w:rPr>
          <w:fldChar w:fldCharType="separate"/>
        </w:r>
        <w:r w:rsidR="00BC50A8">
          <w:rPr>
            <w:noProof/>
            <w:webHidden/>
          </w:rPr>
          <w:t>3</w:t>
        </w:r>
        <w:r w:rsidR="00BC50A8">
          <w:rPr>
            <w:noProof/>
            <w:webHidden/>
          </w:rPr>
          <w:fldChar w:fldCharType="end"/>
        </w:r>
      </w:hyperlink>
    </w:p>
    <w:p w14:paraId="3AB50508" w14:textId="2057CB4F" w:rsidR="00BC50A8" w:rsidRDefault="00412523">
      <w:pPr>
        <w:pStyle w:val="TOC5"/>
        <w:tabs>
          <w:tab w:val="right" w:leader="dot" w:pos="5030"/>
        </w:tabs>
        <w:rPr>
          <w:rFonts w:eastAsiaTheme="minorEastAsia" w:cstheme="minorBidi"/>
          <w:noProof/>
          <w:sz w:val="22"/>
          <w:lang w:val="en-US" w:eastAsia="en-US" w:bidi="ar-SA"/>
        </w:rPr>
      </w:pPr>
      <w:hyperlink w:anchor="_Toc47419542" w:history="1">
        <w:r w:rsidR="00BC50A8" w:rsidRPr="001975EE">
          <w:rPr>
            <w:rStyle w:val="Hyperlink"/>
            <w:rFonts w:ascii="Calibri" w:hAnsi="Calibri" w:cs="Calibri" w:hint="eastAsia"/>
            <w:noProof/>
          </w:rPr>
          <w:t>电子通知</w:t>
        </w:r>
        <w:r w:rsidR="00BC50A8">
          <w:rPr>
            <w:noProof/>
            <w:webHidden/>
          </w:rPr>
          <w:tab/>
        </w:r>
        <w:r w:rsidR="00BC50A8">
          <w:rPr>
            <w:noProof/>
            <w:webHidden/>
          </w:rPr>
          <w:fldChar w:fldCharType="begin"/>
        </w:r>
        <w:r w:rsidR="00BC50A8">
          <w:rPr>
            <w:noProof/>
            <w:webHidden/>
          </w:rPr>
          <w:instrText xml:space="preserve"> PAGEREF _Toc47419542 \h </w:instrText>
        </w:r>
        <w:r w:rsidR="00BC50A8">
          <w:rPr>
            <w:noProof/>
            <w:webHidden/>
          </w:rPr>
        </w:r>
        <w:r w:rsidR="00BC50A8">
          <w:rPr>
            <w:noProof/>
            <w:webHidden/>
          </w:rPr>
          <w:fldChar w:fldCharType="separate"/>
        </w:r>
        <w:r w:rsidR="00BC50A8">
          <w:rPr>
            <w:noProof/>
            <w:webHidden/>
          </w:rPr>
          <w:t>3</w:t>
        </w:r>
        <w:r w:rsidR="00BC50A8">
          <w:rPr>
            <w:noProof/>
            <w:webHidden/>
          </w:rPr>
          <w:fldChar w:fldCharType="end"/>
        </w:r>
      </w:hyperlink>
    </w:p>
    <w:p w14:paraId="4D8ED79A" w14:textId="26043862" w:rsidR="00BC50A8" w:rsidRDefault="00412523">
      <w:pPr>
        <w:pStyle w:val="TOC5"/>
        <w:tabs>
          <w:tab w:val="right" w:leader="dot" w:pos="5030"/>
        </w:tabs>
        <w:rPr>
          <w:rFonts w:eastAsiaTheme="minorEastAsia" w:cstheme="minorBidi"/>
          <w:noProof/>
          <w:sz w:val="22"/>
          <w:lang w:val="en-US" w:eastAsia="en-US" w:bidi="ar-SA"/>
        </w:rPr>
      </w:pPr>
      <w:hyperlink w:anchor="_Toc47419543" w:history="1">
        <w:r w:rsidR="00BC50A8" w:rsidRPr="001975EE">
          <w:rPr>
            <w:rStyle w:val="Hyperlink"/>
            <w:rFonts w:ascii="Calibri" w:hAnsi="Calibri" w:cs="Calibri" w:hint="eastAsia"/>
            <w:noProof/>
          </w:rPr>
          <w:t>早期版本</w:t>
        </w:r>
        <w:r w:rsidR="00BC50A8">
          <w:rPr>
            <w:noProof/>
            <w:webHidden/>
          </w:rPr>
          <w:tab/>
        </w:r>
        <w:r w:rsidR="00BC50A8">
          <w:rPr>
            <w:noProof/>
            <w:webHidden/>
          </w:rPr>
          <w:fldChar w:fldCharType="begin"/>
        </w:r>
        <w:r w:rsidR="00BC50A8">
          <w:rPr>
            <w:noProof/>
            <w:webHidden/>
          </w:rPr>
          <w:instrText xml:space="preserve"> PAGEREF _Toc47419543 \h </w:instrText>
        </w:r>
        <w:r w:rsidR="00BC50A8">
          <w:rPr>
            <w:noProof/>
            <w:webHidden/>
          </w:rPr>
        </w:r>
        <w:r w:rsidR="00BC50A8">
          <w:rPr>
            <w:noProof/>
            <w:webHidden/>
          </w:rPr>
          <w:fldChar w:fldCharType="separate"/>
        </w:r>
        <w:r w:rsidR="00BC50A8">
          <w:rPr>
            <w:noProof/>
            <w:webHidden/>
          </w:rPr>
          <w:t>3</w:t>
        </w:r>
        <w:r w:rsidR="00BC50A8">
          <w:rPr>
            <w:noProof/>
            <w:webHidden/>
          </w:rPr>
          <w:fldChar w:fldCharType="end"/>
        </w:r>
      </w:hyperlink>
    </w:p>
    <w:p w14:paraId="7BF204A9" w14:textId="5AA35B52"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44" w:history="1">
        <w:r w:rsidR="00BC50A8" w:rsidRPr="001975EE">
          <w:rPr>
            <w:rStyle w:val="Hyperlink"/>
            <w:rFonts w:ascii="Calibri" w:hAnsi="Calibri" w:cs="Calibri" w:hint="eastAsia"/>
            <w:noProof/>
          </w:rPr>
          <w:t>定义</w:t>
        </w:r>
        <w:r w:rsidR="00BC50A8">
          <w:rPr>
            <w:noProof/>
            <w:webHidden/>
          </w:rPr>
          <w:tab/>
        </w:r>
        <w:r w:rsidR="00BC50A8">
          <w:rPr>
            <w:noProof/>
            <w:webHidden/>
          </w:rPr>
          <w:fldChar w:fldCharType="begin"/>
        </w:r>
        <w:r w:rsidR="00BC50A8">
          <w:rPr>
            <w:noProof/>
            <w:webHidden/>
          </w:rPr>
          <w:instrText xml:space="preserve"> PAGEREF _Toc47419544 \h </w:instrText>
        </w:r>
        <w:r w:rsidR="00BC50A8">
          <w:rPr>
            <w:noProof/>
            <w:webHidden/>
          </w:rPr>
        </w:r>
        <w:r w:rsidR="00BC50A8">
          <w:rPr>
            <w:noProof/>
            <w:webHidden/>
          </w:rPr>
          <w:fldChar w:fldCharType="separate"/>
        </w:r>
        <w:r w:rsidR="00BC50A8">
          <w:rPr>
            <w:noProof/>
            <w:webHidden/>
          </w:rPr>
          <w:t>4</w:t>
        </w:r>
        <w:r w:rsidR="00BC50A8">
          <w:rPr>
            <w:noProof/>
            <w:webHidden/>
          </w:rPr>
          <w:fldChar w:fldCharType="end"/>
        </w:r>
      </w:hyperlink>
    </w:p>
    <w:p w14:paraId="0EA9BFCF" w14:textId="3F497B97" w:rsidR="00BC50A8" w:rsidRDefault="00412523">
      <w:pPr>
        <w:pStyle w:val="TOC5"/>
        <w:tabs>
          <w:tab w:val="right" w:leader="dot" w:pos="5030"/>
        </w:tabs>
        <w:rPr>
          <w:rFonts w:eastAsiaTheme="minorEastAsia" w:cstheme="minorBidi"/>
          <w:noProof/>
          <w:sz w:val="22"/>
          <w:lang w:val="en-US" w:eastAsia="en-US" w:bidi="ar-SA"/>
        </w:rPr>
      </w:pPr>
      <w:hyperlink w:anchor="_Toc47419545" w:history="1">
        <w:r w:rsidR="00BC50A8" w:rsidRPr="001975EE">
          <w:rPr>
            <w:rStyle w:val="Hyperlink"/>
            <w:rFonts w:ascii="Calibri" w:hAnsi="Calibri" w:cs="Calibri" w:hint="eastAsia"/>
            <w:noProof/>
          </w:rPr>
          <w:t>遵守法律</w:t>
        </w:r>
        <w:r w:rsidR="00BC50A8">
          <w:rPr>
            <w:noProof/>
            <w:webHidden/>
          </w:rPr>
          <w:tab/>
        </w:r>
        <w:r w:rsidR="00BC50A8">
          <w:rPr>
            <w:noProof/>
            <w:webHidden/>
          </w:rPr>
          <w:fldChar w:fldCharType="begin"/>
        </w:r>
        <w:r w:rsidR="00BC50A8">
          <w:rPr>
            <w:noProof/>
            <w:webHidden/>
          </w:rPr>
          <w:instrText xml:space="preserve"> PAGEREF _Toc47419545 \h </w:instrText>
        </w:r>
        <w:r w:rsidR="00BC50A8">
          <w:rPr>
            <w:noProof/>
            <w:webHidden/>
          </w:rPr>
        </w:r>
        <w:r w:rsidR="00BC50A8">
          <w:rPr>
            <w:noProof/>
            <w:webHidden/>
          </w:rPr>
          <w:fldChar w:fldCharType="separate"/>
        </w:r>
        <w:r w:rsidR="00BC50A8">
          <w:rPr>
            <w:noProof/>
            <w:webHidden/>
          </w:rPr>
          <w:t>5</w:t>
        </w:r>
        <w:r w:rsidR="00BC50A8">
          <w:rPr>
            <w:noProof/>
            <w:webHidden/>
          </w:rPr>
          <w:fldChar w:fldCharType="end"/>
        </w:r>
      </w:hyperlink>
    </w:p>
    <w:p w14:paraId="213017C8" w14:textId="37414125"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46" w:history="1">
        <w:r w:rsidR="00BC50A8" w:rsidRPr="001975EE">
          <w:rPr>
            <w:rStyle w:val="Hyperlink"/>
            <w:rFonts w:ascii="Calibri" w:hAnsi="Calibri" w:cs="Calibri" w:hint="eastAsia"/>
            <w:noProof/>
          </w:rPr>
          <w:t>数据保护条款</w:t>
        </w:r>
        <w:r w:rsidR="00BC50A8">
          <w:rPr>
            <w:noProof/>
            <w:webHidden/>
          </w:rPr>
          <w:tab/>
        </w:r>
        <w:r w:rsidR="00BC50A8">
          <w:rPr>
            <w:noProof/>
            <w:webHidden/>
          </w:rPr>
          <w:fldChar w:fldCharType="begin"/>
        </w:r>
        <w:r w:rsidR="00BC50A8">
          <w:rPr>
            <w:noProof/>
            <w:webHidden/>
          </w:rPr>
          <w:instrText xml:space="preserve"> PAGEREF _Toc47419546 \h </w:instrText>
        </w:r>
        <w:r w:rsidR="00BC50A8">
          <w:rPr>
            <w:noProof/>
            <w:webHidden/>
          </w:rPr>
        </w:r>
        <w:r w:rsidR="00BC50A8">
          <w:rPr>
            <w:noProof/>
            <w:webHidden/>
          </w:rPr>
          <w:fldChar w:fldCharType="separate"/>
        </w:r>
        <w:r w:rsidR="00BC50A8">
          <w:rPr>
            <w:noProof/>
            <w:webHidden/>
          </w:rPr>
          <w:t>5</w:t>
        </w:r>
        <w:r w:rsidR="00BC50A8">
          <w:rPr>
            <w:noProof/>
            <w:webHidden/>
          </w:rPr>
          <w:fldChar w:fldCharType="end"/>
        </w:r>
      </w:hyperlink>
    </w:p>
    <w:p w14:paraId="4D0D143E" w14:textId="27834F9C" w:rsidR="00BC50A8" w:rsidRDefault="00412523">
      <w:pPr>
        <w:pStyle w:val="TOC5"/>
        <w:tabs>
          <w:tab w:val="right" w:leader="dot" w:pos="5030"/>
        </w:tabs>
        <w:rPr>
          <w:rFonts w:eastAsiaTheme="minorEastAsia" w:cstheme="minorBidi"/>
          <w:noProof/>
          <w:sz w:val="22"/>
          <w:lang w:val="en-US" w:eastAsia="en-US" w:bidi="ar-SA"/>
        </w:rPr>
      </w:pPr>
      <w:hyperlink w:anchor="_Toc47419547" w:history="1">
        <w:r w:rsidR="00BC50A8" w:rsidRPr="001975EE">
          <w:rPr>
            <w:rStyle w:val="Hyperlink"/>
            <w:rFonts w:ascii="Calibri" w:hAnsi="Calibri" w:cs="Calibri" w:hint="eastAsia"/>
            <w:noProof/>
          </w:rPr>
          <w:t>范围</w:t>
        </w:r>
        <w:r w:rsidR="00BC50A8">
          <w:rPr>
            <w:noProof/>
            <w:webHidden/>
          </w:rPr>
          <w:tab/>
        </w:r>
        <w:r w:rsidR="00BC50A8">
          <w:rPr>
            <w:noProof/>
            <w:webHidden/>
          </w:rPr>
          <w:fldChar w:fldCharType="begin"/>
        </w:r>
        <w:r w:rsidR="00BC50A8">
          <w:rPr>
            <w:noProof/>
            <w:webHidden/>
          </w:rPr>
          <w:instrText xml:space="preserve"> PAGEREF _Toc47419547 \h </w:instrText>
        </w:r>
        <w:r w:rsidR="00BC50A8">
          <w:rPr>
            <w:noProof/>
            <w:webHidden/>
          </w:rPr>
        </w:r>
        <w:r w:rsidR="00BC50A8">
          <w:rPr>
            <w:noProof/>
            <w:webHidden/>
          </w:rPr>
          <w:fldChar w:fldCharType="separate"/>
        </w:r>
        <w:r w:rsidR="00BC50A8">
          <w:rPr>
            <w:noProof/>
            <w:webHidden/>
          </w:rPr>
          <w:t>5</w:t>
        </w:r>
        <w:r w:rsidR="00BC50A8">
          <w:rPr>
            <w:noProof/>
            <w:webHidden/>
          </w:rPr>
          <w:fldChar w:fldCharType="end"/>
        </w:r>
      </w:hyperlink>
    </w:p>
    <w:p w14:paraId="09CE7E65" w14:textId="57B6FE50" w:rsidR="00BC50A8" w:rsidRDefault="00412523">
      <w:pPr>
        <w:pStyle w:val="TOC5"/>
        <w:tabs>
          <w:tab w:val="right" w:leader="dot" w:pos="5030"/>
        </w:tabs>
        <w:rPr>
          <w:rFonts w:eastAsiaTheme="minorEastAsia" w:cstheme="minorBidi"/>
          <w:noProof/>
          <w:sz w:val="22"/>
          <w:lang w:val="en-US" w:eastAsia="en-US" w:bidi="ar-SA"/>
        </w:rPr>
      </w:pPr>
      <w:hyperlink w:anchor="_Toc47419548" w:history="1">
        <w:r w:rsidR="00BC50A8" w:rsidRPr="001975EE">
          <w:rPr>
            <w:rStyle w:val="Hyperlink"/>
            <w:rFonts w:ascii="Calibri" w:hAnsi="Calibri" w:cs="Calibri" w:hint="eastAsia"/>
            <w:noProof/>
          </w:rPr>
          <w:t>数据处理的性质；所有权</w:t>
        </w:r>
        <w:r w:rsidR="00BC50A8">
          <w:rPr>
            <w:noProof/>
            <w:webHidden/>
          </w:rPr>
          <w:tab/>
        </w:r>
        <w:r w:rsidR="00BC50A8">
          <w:rPr>
            <w:noProof/>
            <w:webHidden/>
          </w:rPr>
          <w:fldChar w:fldCharType="begin"/>
        </w:r>
        <w:r w:rsidR="00BC50A8">
          <w:rPr>
            <w:noProof/>
            <w:webHidden/>
          </w:rPr>
          <w:instrText xml:space="preserve"> PAGEREF _Toc47419548 \h </w:instrText>
        </w:r>
        <w:r w:rsidR="00BC50A8">
          <w:rPr>
            <w:noProof/>
            <w:webHidden/>
          </w:rPr>
        </w:r>
        <w:r w:rsidR="00BC50A8">
          <w:rPr>
            <w:noProof/>
            <w:webHidden/>
          </w:rPr>
          <w:fldChar w:fldCharType="separate"/>
        </w:r>
        <w:r w:rsidR="00BC50A8">
          <w:rPr>
            <w:noProof/>
            <w:webHidden/>
          </w:rPr>
          <w:t>5</w:t>
        </w:r>
        <w:r w:rsidR="00BC50A8">
          <w:rPr>
            <w:noProof/>
            <w:webHidden/>
          </w:rPr>
          <w:fldChar w:fldCharType="end"/>
        </w:r>
      </w:hyperlink>
    </w:p>
    <w:p w14:paraId="51D3A36F" w14:textId="66A2F8F0" w:rsidR="00BC50A8" w:rsidRDefault="00412523">
      <w:pPr>
        <w:pStyle w:val="TOC5"/>
        <w:tabs>
          <w:tab w:val="right" w:leader="dot" w:pos="5030"/>
        </w:tabs>
        <w:rPr>
          <w:rFonts w:eastAsiaTheme="minorEastAsia" w:cstheme="minorBidi"/>
          <w:noProof/>
          <w:sz w:val="22"/>
          <w:lang w:val="en-US" w:eastAsia="en-US" w:bidi="ar-SA"/>
        </w:rPr>
      </w:pPr>
      <w:hyperlink w:anchor="_Toc47419549" w:history="1">
        <w:r w:rsidR="00BC50A8" w:rsidRPr="001975EE">
          <w:rPr>
            <w:rStyle w:val="Hyperlink"/>
            <w:rFonts w:ascii="Calibri" w:hAnsi="Calibri" w:cs="Calibri" w:hint="eastAsia"/>
            <w:noProof/>
          </w:rPr>
          <w:t>已处理数据的披露</w:t>
        </w:r>
        <w:r w:rsidR="00BC50A8">
          <w:rPr>
            <w:noProof/>
            <w:webHidden/>
          </w:rPr>
          <w:tab/>
        </w:r>
        <w:r w:rsidR="00BC50A8">
          <w:rPr>
            <w:noProof/>
            <w:webHidden/>
          </w:rPr>
          <w:fldChar w:fldCharType="begin"/>
        </w:r>
        <w:r w:rsidR="00BC50A8">
          <w:rPr>
            <w:noProof/>
            <w:webHidden/>
          </w:rPr>
          <w:instrText xml:space="preserve"> PAGEREF _Toc47419549 \h </w:instrText>
        </w:r>
        <w:r w:rsidR="00BC50A8">
          <w:rPr>
            <w:noProof/>
            <w:webHidden/>
          </w:rPr>
        </w:r>
        <w:r w:rsidR="00BC50A8">
          <w:rPr>
            <w:noProof/>
            <w:webHidden/>
          </w:rPr>
          <w:fldChar w:fldCharType="separate"/>
        </w:r>
        <w:r w:rsidR="00BC50A8">
          <w:rPr>
            <w:noProof/>
            <w:webHidden/>
          </w:rPr>
          <w:t>6</w:t>
        </w:r>
        <w:r w:rsidR="00BC50A8">
          <w:rPr>
            <w:noProof/>
            <w:webHidden/>
          </w:rPr>
          <w:fldChar w:fldCharType="end"/>
        </w:r>
      </w:hyperlink>
    </w:p>
    <w:p w14:paraId="3F31C2C0" w14:textId="2CF2270F" w:rsidR="00BC50A8" w:rsidRDefault="00412523">
      <w:pPr>
        <w:pStyle w:val="TOC5"/>
        <w:tabs>
          <w:tab w:val="right" w:leader="dot" w:pos="5030"/>
        </w:tabs>
        <w:rPr>
          <w:rFonts w:eastAsiaTheme="minorEastAsia" w:cstheme="minorBidi"/>
          <w:noProof/>
          <w:sz w:val="22"/>
          <w:lang w:val="en-US" w:eastAsia="en-US" w:bidi="ar-SA"/>
        </w:rPr>
      </w:pPr>
      <w:hyperlink w:anchor="_Toc47419550" w:history="1">
        <w:r w:rsidR="00BC50A8" w:rsidRPr="001975EE">
          <w:rPr>
            <w:rStyle w:val="Hyperlink"/>
            <w:rFonts w:ascii="Calibri" w:hAnsi="Calibri" w:cs="Calibri" w:hint="eastAsia"/>
            <w:bCs/>
            <w:noProof/>
          </w:rPr>
          <w:t>个人数据的处理；</w:t>
        </w:r>
        <w:r w:rsidR="00BC50A8" w:rsidRPr="001975EE">
          <w:rPr>
            <w:rStyle w:val="Hyperlink"/>
            <w:rFonts w:ascii="Calibri" w:hAnsi="Calibri" w:cs="Calibri"/>
            <w:bCs/>
            <w:noProof/>
          </w:rPr>
          <w:t>GDPR</w:t>
        </w:r>
        <w:r w:rsidR="00BC50A8">
          <w:rPr>
            <w:noProof/>
            <w:webHidden/>
          </w:rPr>
          <w:tab/>
        </w:r>
        <w:r w:rsidR="00BC50A8">
          <w:rPr>
            <w:noProof/>
            <w:webHidden/>
          </w:rPr>
          <w:fldChar w:fldCharType="begin"/>
        </w:r>
        <w:r w:rsidR="00BC50A8">
          <w:rPr>
            <w:noProof/>
            <w:webHidden/>
          </w:rPr>
          <w:instrText xml:space="preserve"> PAGEREF _Toc47419550 \h </w:instrText>
        </w:r>
        <w:r w:rsidR="00BC50A8">
          <w:rPr>
            <w:noProof/>
            <w:webHidden/>
          </w:rPr>
        </w:r>
        <w:r w:rsidR="00BC50A8">
          <w:rPr>
            <w:noProof/>
            <w:webHidden/>
          </w:rPr>
          <w:fldChar w:fldCharType="separate"/>
        </w:r>
        <w:r w:rsidR="00BC50A8">
          <w:rPr>
            <w:noProof/>
            <w:webHidden/>
          </w:rPr>
          <w:t>6</w:t>
        </w:r>
        <w:r w:rsidR="00BC50A8">
          <w:rPr>
            <w:noProof/>
            <w:webHidden/>
          </w:rPr>
          <w:fldChar w:fldCharType="end"/>
        </w:r>
      </w:hyperlink>
    </w:p>
    <w:p w14:paraId="73090907" w14:textId="336E5F88" w:rsidR="00BC50A8" w:rsidRDefault="00412523">
      <w:pPr>
        <w:pStyle w:val="TOC5"/>
        <w:tabs>
          <w:tab w:val="right" w:leader="dot" w:pos="5030"/>
        </w:tabs>
        <w:rPr>
          <w:rFonts w:eastAsiaTheme="minorEastAsia" w:cstheme="minorBidi"/>
          <w:noProof/>
          <w:sz w:val="22"/>
          <w:lang w:val="en-US" w:eastAsia="en-US" w:bidi="ar-SA"/>
        </w:rPr>
      </w:pPr>
      <w:hyperlink w:anchor="_Toc47419551" w:history="1">
        <w:r w:rsidR="00BC50A8" w:rsidRPr="001975EE">
          <w:rPr>
            <w:rStyle w:val="Hyperlink"/>
            <w:rFonts w:ascii="Calibri" w:hAnsi="Calibri" w:cs="Calibri" w:hint="eastAsia"/>
            <w:bCs/>
            <w:noProof/>
          </w:rPr>
          <w:t>数据安全性</w:t>
        </w:r>
        <w:r w:rsidR="00BC50A8">
          <w:rPr>
            <w:noProof/>
            <w:webHidden/>
          </w:rPr>
          <w:tab/>
        </w:r>
        <w:r w:rsidR="00BC50A8">
          <w:rPr>
            <w:noProof/>
            <w:webHidden/>
          </w:rPr>
          <w:fldChar w:fldCharType="begin"/>
        </w:r>
        <w:r w:rsidR="00BC50A8">
          <w:rPr>
            <w:noProof/>
            <w:webHidden/>
          </w:rPr>
          <w:instrText xml:space="preserve"> PAGEREF _Toc47419551 \h </w:instrText>
        </w:r>
        <w:r w:rsidR="00BC50A8">
          <w:rPr>
            <w:noProof/>
            <w:webHidden/>
          </w:rPr>
        </w:r>
        <w:r w:rsidR="00BC50A8">
          <w:rPr>
            <w:noProof/>
            <w:webHidden/>
          </w:rPr>
          <w:fldChar w:fldCharType="separate"/>
        </w:r>
        <w:r w:rsidR="00BC50A8">
          <w:rPr>
            <w:noProof/>
            <w:webHidden/>
          </w:rPr>
          <w:t>7</w:t>
        </w:r>
        <w:r w:rsidR="00BC50A8">
          <w:rPr>
            <w:noProof/>
            <w:webHidden/>
          </w:rPr>
          <w:fldChar w:fldCharType="end"/>
        </w:r>
      </w:hyperlink>
    </w:p>
    <w:p w14:paraId="3CAC441C" w14:textId="33476A0F" w:rsidR="00BC50A8" w:rsidRDefault="00412523">
      <w:pPr>
        <w:pStyle w:val="TOC5"/>
        <w:tabs>
          <w:tab w:val="right" w:leader="dot" w:pos="5030"/>
        </w:tabs>
        <w:rPr>
          <w:rFonts w:eastAsiaTheme="minorEastAsia" w:cstheme="minorBidi"/>
          <w:noProof/>
          <w:sz w:val="22"/>
          <w:lang w:val="en-US" w:eastAsia="en-US" w:bidi="ar-SA"/>
        </w:rPr>
      </w:pPr>
      <w:hyperlink w:anchor="_Toc47419552" w:history="1">
        <w:r w:rsidR="00BC50A8" w:rsidRPr="001975EE">
          <w:rPr>
            <w:rStyle w:val="Hyperlink"/>
            <w:rFonts w:ascii="Calibri" w:hAnsi="Calibri" w:cs="Calibri" w:hint="eastAsia"/>
            <w:bCs/>
            <w:noProof/>
          </w:rPr>
          <w:t>安全事件通知</w:t>
        </w:r>
        <w:r w:rsidR="00BC50A8">
          <w:rPr>
            <w:noProof/>
            <w:webHidden/>
          </w:rPr>
          <w:tab/>
        </w:r>
        <w:r w:rsidR="00BC50A8">
          <w:rPr>
            <w:noProof/>
            <w:webHidden/>
          </w:rPr>
          <w:fldChar w:fldCharType="begin"/>
        </w:r>
        <w:r w:rsidR="00BC50A8">
          <w:rPr>
            <w:noProof/>
            <w:webHidden/>
          </w:rPr>
          <w:instrText xml:space="preserve"> PAGEREF _Toc47419552 \h </w:instrText>
        </w:r>
        <w:r w:rsidR="00BC50A8">
          <w:rPr>
            <w:noProof/>
            <w:webHidden/>
          </w:rPr>
        </w:r>
        <w:r w:rsidR="00BC50A8">
          <w:rPr>
            <w:noProof/>
            <w:webHidden/>
          </w:rPr>
          <w:fldChar w:fldCharType="separate"/>
        </w:r>
        <w:r w:rsidR="00BC50A8">
          <w:rPr>
            <w:noProof/>
            <w:webHidden/>
          </w:rPr>
          <w:t>8</w:t>
        </w:r>
        <w:r w:rsidR="00BC50A8">
          <w:rPr>
            <w:noProof/>
            <w:webHidden/>
          </w:rPr>
          <w:fldChar w:fldCharType="end"/>
        </w:r>
      </w:hyperlink>
    </w:p>
    <w:p w14:paraId="37BDB5AC" w14:textId="099C4E47" w:rsidR="00BC50A8" w:rsidRDefault="00412523">
      <w:pPr>
        <w:pStyle w:val="TOC5"/>
        <w:tabs>
          <w:tab w:val="right" w:leader="dot" w:pos="5030"/>
        </w:tabs>
        <w:rPr>
          <w:rFonts w:eastAsiaTheme="minorEastAsia" w:cstheme="minorBidi"/>
          <w:noProof/>
          <w:sz w:val="22"/>
          <w:lang w:val="en-US" w:eastAsia="en-US" w:bidi="ar-SA"/>
        </w:rPr>
      </w:pPr>
      <w:hyperlink w:anchor="_Toc47419553" w:history="1">
        <w:r w:rsidR="00BC50A8" w:rsidRPr="001975EE">
          <w:rPr>
            <w:rStyle w:val="Hyperlink"/>
            <w:rFonts w:ascii="Calibri" w:hAnsi="Calibri" w:cs="Calibri" w:hint="eastAsia"/>
            <w:bCs/>
            <w:noProof/>
          </w:rPr>
          <w:t>数据传输和位置</w:t>
        </w:r>
        <w:r w:rsidR="00BC50A8">
          <w:rPr>
            <w:noProof/>
            <w:webHidden/>
          </w:rPr>
          <w:tab/>
        </w:r>
        <w:r w:rsidR="00BC50A8">
          <w:rPr>
            <w:noProof/>
            <w:webHidden/>
          </w:rPr>
          <w:fldChar w:fldCharType="begin"/>
        </w:r>
        <w:r w:rsidR="00BC50A8">
          <w:rPr>
            <w:noProof/>
            <w:webHidden/>
          </w:rPr>
          <w:instrText xml:space="preserve"> PAGEREF _Toc47419553 \h </w:instrText>
        </w:r>
        <w:r w:rsidR="00BC50A8">
          <w:rPr>
            <w:noProof/>
            <w:webHidden/>
          </w:rPr>
        </w:r>
        <w:r w:rsidR="00BC50A8">
          <w:rPr>
            <w:noProof/>
            <w:webHidden/>
          </w:rPr>
          <w:fldChar w:fldCharType="separate"/>
        </w:r>
        <w:r w:rsidR="00BC50A8">
          <w:rPr>
            <w:noProof/>
            <w:webHidden/>
          </w:rPr>
          <w:t>8</w:t>
        </w:r>
        <w:r w:rsidR="00BC50A8">
          <w:rPr>
            <w:noProof/>
            <w:webHidden/>
          </w:rPr>
          <w:fldChar w:fldCharType="end"/>
        </w:r>
      </w:hyperlink>
    </w:p>
    <w:p w14:paraId="03EF569D" w14:textId="5F3C5E66" w:rsidR="00BC50A8" w:rsidRDefault="00412523">
      <w:pPr>
        <w:pStyle w:val="TOC5"/>
        <w:tabs>
          <w:tab w:val="right" w:leader="dot" w:pos="5030"/>
        </w:tabs>
        <w:rPr>
          <w:rFonts w:eastAsiaTheme="minorEastAsia" w:cstheme="minorBidi"/>
          <w:noProof/>
          <w:sz w:val="22"/>
          <w:lang w:val="en-US" w:eastAsia="en-US" w:bidi="ar-SA"/>
        </w:rPr>
      </w:pPr>
      <w:hyperlink w:anchor="_Toc47419554" w:history="1">
        <w:r w:rsidR="00BC50A8" w:rsidRPr="001975EE">
          <w:rPr>
            <w:rStyle w:val="Hyperlink"/>
            <w:rFonts w:ascii="Calibri" w:hAnsi="Calibri" w:cs="Calibri" w:hint="eastAsia"/>
            <w:bCs/>
            <w:noProof/>
          </w:rPr>
          <w:t>数据保留和删除</w:t>
        </w:r>
        <w:r w:rsidR="00BC50A8">
          <w:rPr>
            <w:noProof/>
            <w:webHidden/>
          </w:rPr>
          <w:tab/>
        </w:r>
        <w:r w:rsidR="00BC50A8">
          <w:rPr>
            <w:noProof/>
            <w:webHidden/>
          </w:rPr>
          <w:fldChar w:fldCharType="begin"/>
        </w:r>
        <w:r w:rsidR="00BC50A8">
          <w:rPr>
            <w:noProof/>
            <w:webHidden/>
          </w:rPr>
          <w:instrText xml:space="preserve"> PAGEREF _Toc47419554 \h </w:instrText>
        </w:r>
        <w:r w:rsidR="00BC50A8">
          <w:rPr>
            <w:noProof/>
            <w:webHidden/>
          </w:rPr>
        </w:r>
        <w:r w:rsidR="00BC50A8">
          <w:rPr>
            <w:noProof/>
            <w:webHidden/>
          </w:rPr>
          <w:fldChar w:fldCharType="separate"/>
        </w:r>
        <w:r w:rsidR="00BC50A8">
          <w:rPr>
            <w:noProof/>
            <w:webHidden/>
          </w:rPr>
          <w:t>8</w:t>
        </w:r>
        <w:r w:rsidR="00BC50A8">
          <w:rPr>
            <w:noProof/>
            <w:webHidden/>
          </w:rPr>
          <w:fldChar w:fldCharType="end"/>
        </w:r>
      </w:hyperlink>
    </w:p>
    <w:p w14:paraId="0FDA7152" w14:textId="180DB3D8" w:rsidR="00BC50A8" w:rsidRDefault="00412523">
      <w:pPr>
        <w:pStyle w:val="TOC5"/>
        <w:tabs>
          <w:tab w:val="right" w:leader="dot" w:pos="5030"/>
        </w:tabs>
        <w:rPr>
          <w:rFonts w:eastAsiaTheme="minorEastAsia" w:cstheme="minorBidi"/>
          <w:noProof/>
          <w:sz w:val="22"/>
          <w:lang w:val="en-US" w:eastAsia="en-US" w:bidi="ar-SA"/>
        </w:rPr>
      </w:pPr>
      <w:hyperlink w:anchor="_Toc47419555" w:history="1">
        <w:r w:rsidR="00BC50A8" w:rsidRPr="001975EE">
          <w:rPr>
            <w:rStyle w:val="Hyperlink"/>
            <w:rFonts w:ascii="Calibri" w:hAnsi="Calibri" w:cs="Calibri" w:hint="eastAsia"/>
            <w:bCs/>
            <w:noProof/>
          </w:rPr>
          <w:t>处理方保密承诺</w:t>
        </w:r>
        <w:r w:rsidR="00BC50A8">
          <w:rPr>
            <w:noProof/>
            <w:webHidden/>
          </w:rPr>
          <w:tab/>
        </w:r>
        <w:r w:rsidR="00BC50A8">
          <w:rPr>
            <w:noProof/>
            <w:webHidden/>
          </w:rPr>
          <w:fldChar w:fldCharType="begin"/>
        </w:r>
        <w:r w:rsidR="00BC50A8">
          <w:rPr>
            <w:noProof/>
            <w:webHidden/>
          </w:rPr>
          <w:instrText xml:space="preserve"> PAGEREF _Toc47419555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4A3A17AD" w14:textId="3DCC6D37" w:rsidR="00BC50A8" w:rsidRDefault="00412523">
      <w:pPr>
        <w:pStyle w:val="TOC5"/>
        <w:tabs>
          <w:tab w:val="right" w:leader="dot" w:pos="5030"/>
        </w:tabs>
        <w:rPr>
          <w:rFonts w:eastAsiaTheme="minorEastAsia" w:cstheme="minorBidi"/>
          <w:noProof/>
          <w:sz w:val="22"/>
          <w:lang w:val="en-US" w:eastAsia="en-US" w:bidi="ar-SA"/>
        </w:rPr>
      </w:pPr>
      <w:hyperlink w:anchor="_Toc47419556" w:history="1">
        <w:r w:rsidR="00BC50A8" w:rsidRPr="001975EE">
          <w:rPr>
            <w:rStyle w:val="Hyperlink"/>
            <w:rFonts w:ascii="Calibri" w:hAnsi="Calibri" w:cs="Calibri" w:hint="eastAsia"/>
            <w:bCs/>
            <w:noProof/>
          </w:rPr>
          <w:t>关于使用子处理方的通知和控制</w:t>
        </w:r>
        <w:r w:rsidR="00BC50A8">
          <w:rPr>
            <w:noProof/>
            <w:webHidden/>
          </w:rPr>
          <w:tab/>
        </w:r>
        <w:r w:rsidR="00BC50A8">
          <w:rPr>
            <w:noProof/>
            <w:webHidden/>
          </w:rPr>
          <w:fldChar w:fldCharType="begin"/>
        </w:r>
        <w:r w:rsidR="00BC50A8">
          <w:rPr>
            <w:noProof/>
            <w:webHidden/>
          </w:rPr>
          <w:instrText xml:space="preserve"> PAGEREF _Toc47419556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31AB2D3A" w14:textId="51E0236A" w:rsidR="00BC50A8" w:rsidRDefault="00412523">
      <w:pPr>
        <w:pStyle w:val="TOC5"/>
        <w:tabs>
          <w:tab w:val="right" w:leader="dot" w:pos="5030"/>
        </w:tabs>
        <w:rPr>
          <w:rFonts w:eastAsiaTheme="minorEastAsia" w:cstheme="minorBidi"/>
          <w:noProof/>
          <w:sz w:val="22"/>
          <w:lang w:val="en-US" w:eastAsia="en-US" w:bidi="ar-SA"/>
        </w:rPr>
      </w:pPr>
      <w:hyperlink w:anchor="_Toc47419557" w:history="1">
        <w:r w:rsidR="00BC50A8" w:rsidRPr="001975EE">
          <w:rPr>
            <w:rStyle w:val="Hyperlink"/>
            <w:rFonts w:ascii="Calibri" w:hAnsi="Calibri" w:cs="Calibri" w:hint="eastAsia"/>
            <w:bCs/>
            <w:noProof/>
          </w:rPr>
          <w:t>教育机构</w:t>
        </w:r>
        <w:r w:rsidR="00BC50A8">
          <w:rPr>
            <w:noProof/>
            <w:webHidden/>
          </w:rPr>
          <w:tab/>
        </w:r>
        <w:r w:rsidR="00BC50A8">
          <w:rPr>
            <w:noProof/>
            <w:webHidden/>
          </w:rPr>
          <w:fldChar w:fldCharType="begin"/>
        </w:r>
        <w:r w:rsidR="00BC50A8">
          <w:rPr>
            <w:noProof/>
            <w:webHidden/>
          </w:rPr>
          <w:instrText xml:space="preserve"> PAGEREF _Toc47419557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0EF2DAB2" w14:textId="661069E9" w:rsidR="00BC50A8" w:rsidRDefault="00412523">
      <w:pPr>
        <w:pStyle w:val="TOC5"/>
        <w:tabs>
          <w:tab w:val="right" w:leader="dot" w:pos="5030"/>
        </w:tabs>
        <w:rPr>
          <w:rFonts w:eastAsiaTheme="minorEastAsia" w:cstheme="minorBidi"/>
          <w:noProof/>
          <w:sz w:val="22"/>
          <w:lang w:val="en-US" w:eastAsia="en-US" w:bidi="ar-SA"/>
        </w:rPr>
      </w:pPr>
      <w:hyperlink w:anchor="_Toc47419558" w:history="1">
        <w:r w:rsidR="00BC50A8" w:rsidRPr="001975EE">
          <w:rPr>
            <w:rStyle w:val="Hyperlink"/>
            <w:rFonts w:ascii="Calibri" w:hAnsi="Calibri" w:cs="Calibri"/>
            <w:bCs/>
            <w:noProof/>
          </w:rPr>
          <w:t xml:space="preserve">CJIS </w:t>
        </w:r>
        <w:r w:rsidR="00BC50A8" w:rsidRPr="001975EE">
          <w:rPr>
            <w:rStyle w:val="Hyperlink"/>
            <w:rFonts w:ascii="Calibri" w:hAnsi="Calibri" w:cs="Calibri" w:hint="eastAsia"/>
            <w:bCs/>
            <w:noProof/>
          </w:rPr>
          <w:t>客户协议</w:t>
        </w:r>
        <w:r w:rsidR="00BC50A8">
          <w:rPr>
            <w:noProof/>
            <w:webHidden/>
          </w:rPr>
          <w:tab/>
        </w:r>
        <w:r w:rsidR="00BC50A8">
          <w:rPr>
            <w:noProof/>
            <w:webHidden/>
          </w:rPr>
          <w:fldChar w:fldCharType="begin"/>
        </w:r>
        <w:r w:rsidR="00BC50A8">
          <w:rPr>
            <w:noProof/>
            <w:webHidden/>
          </w:rPr>
          <w:instrText xml:space="preserve"> PAGEREF _Toc47419558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15BCA33A" w14:textId="312F4096" w:rsidR="00BC50A8" w:rsidRDefault="00412523">
      <w:pPr>
        <w:pStyle w:val="TOC5"/>
        <w:tabs>
          <w:tab w:val="right" w:leader="dot" w:pos="5030"/>
        </w:tabs>
        <w:rPr>
          <w:rFonts w:eastAsiaTheme="minorEastAsia" w:cstheme="minorBidi"/>
          <w:noProof/>
          <w:sz w:val="22"/>
          <w:lang w:val="en-US" w:eastAsia="en-US" w:bidi="ar-SA"/>
        </w:rPr>
      </w:pPr>
      <w:hyperlink w:anchor="_Toc47419559" w:history="1">
        <w:r w:rsidR="00BC50A8" w:rsidRPr="001975EE">
          <w:rPr>
            <w:rStyle w:val="Hyperlink"/>
            <w:rFonts w:ascii="Calibri" w:hAnsi="Calibri" w:cs="Calibri"/>
            <w:bCs/>
            <w:noProof/>
          </w:rPr>
          <w:t>HIPAA Business Associate</w:t>
        </w:r>
        <w:r w:rsidR="00BC50A8">
          <w:rPr>
            <w:noProof/>
            <w:webHidden/>
          </w:rPr>
          <w:tab/>
        </w:r>
        <w:r w:rsidR="00BC50A8">
          <w:rPr>
            <w:noProof/>
            <w:webHidden/>
          </w:rPr>
          <w:fldChar w:fldCharType="begin"/>
        </w:r>
        <w:r w:rsidR="00BC50A8">
          <w:rPr>
            <w:noProof/>
            <w:webHidden/>
          </w:rPr>
          <w:instrText xml:space="preserve"> PAGEREF _Toc47419559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00CEA345" w14:textId="59D8356C" w:rsidR="00BC50A8" w:rsidRDefault="00412523">
      <w:pPr>
        <w:pStyle w:val="TOC5"/>
        <w:tabs>
          <w:tab w:val="right" w:leader="dot" w:pos="5030"/>
        </w:tabs>
        <w:rPr>
          <w:rFonts w:eastAsiaTheme="minorEastAsia" w:cstheme="minorBidi"/>
          <w:noProof/>
          <w:sz w:val="22"/>
          <w:lang w:val="en-US" w:eastAsia="en-US" w:bidi="ar-SA"/>
        </w:rPr>
      </w:pPr>
      <w:hyperlink w:anchor="_Toc47419560" w:history="1">
        <w:r w:rsidR="00BC50A8" w:rsidRPr="001975EE">
          <w:rPr>
            <w:rStyle w:val="Hyperlink"/>
            <w:rFonts w:cstheme="minorHAnsi" w:hint="eastAsia"/>
            <w:noProof/>
          </w:rPr>
          <w:t>加州消费者隐私法</w:t>
        </w:r>
        <w:r w:rsidR="00BC50A8" w:rsidRPr="001975EE">
          <w:rPr>
            <w:rStyle w:val="Hyperlink"/>
            <w:rFonts w:ascii="Calibri" w:hAnsi="Calibri" w:cs="Calibri"/>
            <w:noProof/>
          </w:rPr>
          <w:t xml:space="preserve"> (CCPA)</w:t>
        </w:r>
        <w:r w:rsidR="00BC50A8">
          <w:rPr>
            <w:noProof/>
            <w:webHidden/>
          </w:rPr>
          <w:tab/>
        </w:r>
        <w:r w:rsidR="00BC50A8">
          <w:rPr>
            <w:noProof/>
            <w:webHidden/>
          </w:rPr>
          <w:fldChar w:fldCharType="begin"/>
        </w:r>
        <w:r w:rsidR="00BC50A8">
          <w:rPr>
            <w:noProof/>
            <w:webHidden/>
          </w:rPr>
          <w:instrText xml:space="preserve"> PAGEREF _Toc47419560 \h </w:instrText>
        </w:r>
        <w:r w:rsidR="00BC50A8">
          <w:rPr>
            <w:noProof/>
            <w:webHidden/>
          </w:rPr>
        </w:r>
        <w:r w:rsidR="00BC50A8">
          <w:rPr>
            <w:noProof/>
            <w:webHidden/>
          </w:rPr>
          <w:fldChar w:fldCharType="separate"/>
        </w:r>
        <w:r w:rsidR="00BC50A8">
          <w:rPr>
            <w:noProof/>
            <w:webHidden/>
          </w:rPr>
          <w:t>9</w:t>
        </w:r>
        <w:r w:rsidR="00BC50A8">
          <w:rPr>
            <w:noProof/>
            <w:webHidden/>
          </w:rPr>
          <w:fldChar w:fldCharType="end"/>
        </w:r>
      </w:hyperlink>
    </w:p>
    <w:p w14:paraId="125A2E37" w14:textId="2EC09A1C" w:rsidR="00BC50A8" w:rsidRDefault="00412523">
      <w:pPr>
        <w:pStyle w:val="TOC5"/>
        <w:tabs>
          <w:tab w:val="right" w:leader="dot" w:pos="5030"/>
        </w:tabs>
        <w:rPr>
          <w:rFonts w:eastAsiaTheme="minorEastAsia" w:cstheme="minorBidi"/>
          <w:noProof/>
          <w:sz w:val="22"/>
          <w:lang w:val="en-US" w:eastAsia="en-US" w:bidi="ar-SA"/>
        </w:rPr>
      </w:pPr>
      <w:hyperlink w:anchor="_Toc47419561" w:history="1">
        <w:r w:rsidR="00BC50A8" w:rsidRPr="001975EE">
          <w:rPr>
            <w:rStyle w:val="Hyperlink"/>
            <w:rFonts w:ascii="Calibri" w:hAnsi="Calibri" w:cs="Calibri" w:hint="eastAsia"/>
            <w:noProof/>
          </w:rPr>
          <w:t>生物特征数据</w:t>
        </w:r>
        <w:r w:rsidR="00BC50A8">
          <w:rPr>
            <w:noProof/>
            <w:webHidden/>
          </w:rPr>
          <w:tab/>
        </w:r>
        <w:r w:rsidR="00BC50A8">
          <w:rPr>
            <w:noProof/>
            <w:webHidden/>
          </w:rPr>
          <w:fldChar w:fldCharType="begin"/>
        </w:r>
        <w:r w:rsidR="00BC50A8">
          <w:rPr>
            <w:noProof/>
            <w:webHidden/>
          </w:rPr>
          <w:instrText xml:space="preserve"> PAGEREF _Toc47419561 \h </w:instrText>
        </w:r>
        <w:r w:rsidR="00BC50A8">
          <w:rPr>
            <w:noProof/>
            <w:webHidden/>
          </w:rPr>
        </w:r>
        <w:r w:rsidR="00BC50A8">
          <w:rPr>
            <w:noProof/>
            <w:webHidden/>
          </w:rPr>
          <w:fldChar w:fldCharType="separate"/>
        </w:r>
        <w:r w:rsidR="00BC50A8">
          <w:rPr>
            <w:noProof/>
            <w:webHidden/>
          </w:rPr>
          <w:t>10</w:t>
        </w:r>
        <w:r w:rsidR="00BC50A8">
          <w:rPr>
            <w:noProof/>
            <w:webHidden/>
          </w:rPr>
          <w:fldChar w:fldCharType="end"/>
        </w:r>
      </w:hyperlink>
    </w:p>
    <w:p w14:paraId="28ABA489" w14:textId="2B52CA3E" w:rsidR="00BC50A8" w:rsidRDefault="00412523">
      <w:pPr>
        <w:pStyle w:val="TOC5"/>
        <w:tabs>
          <w:tab w:val="right" w:leader="dot" w:pos="5030"/>
        </w:tabs>
        <w:rPr>
          <w:rFonts w:eastAsiaTheme="minorEastAsia" w:cstheme="minorBidi"/>
          <w:noProof/>
          <w:sz w:val="22"/>
          <w:lang w:val="en-US" w:eastAsia="en-US" w:bidi="ar-SA"/>
        </w:rPr>
      </w:pPr>
      <w:hyperlink w:anchor="_Toc47419562" w:history="1">
        <w:r w:rsidR="00BC50A8" w:rsidRPr="001975EE">
          <w:rPr>
            <w:rStyle w:val="Hyperlink"/>
            <w:rFonts w:ascii="Calibri" w:hAnsi="Calibri" w:cs="Calibri" w:hint="eastAsia"/>
            <w:bCs/>
            <w:noProof/>
          </w:rPr>
          <w:t>如何联系</w:t>
        </w:r>
        <w:r w:rsidR="00BC50A8" w:rsidRPr="001975EE">
          <w:rPr>
            <w:rStyle w:val="Hyperlink"/>
            <w:rFonts w:ascii="Calibri" w:hAnsi="Calibri" w:cs="Calibri"/>
            <w:bCs/>
            <w:noProof/>
          </w:rPr>
          <w:t xml:space="preserve"> Microsoft</w:t>
        </w:r>
        <w:r w:rsidR="00BC50A8">
          <w:rPr>
            <w:noProof/>
            <w:webHidden/>
          </w:rPr>
          <w:tab/>
        </w:r>
        <w:r w:rsidR="00BC50A8">
          <w:rPr>
            <w:noProof/>
            <w:webHidden/>
          </w:rPr>
          <w:fldChar w:fldCharType="begin"/>
        </w:r>
        <w:r w:rsidR="00BC50A8">
          <w:rPr>
            <w:noProof/>
            <w:webHidden/>
          </w:rPr>
          <w:instrText xml:space="preserve"> PAGEREF _Toc47419562 \h </w:instrText>
        </w:r>
        <w:r w:rsidR="00BC50A8">
          <w:rPr>
            <w:noProof/>
            <w:webHidden/>
          </w:rPr>
        </w:r>
        <w:r w:rsidR="00BC50A8">
          <w:rPr>
            <w:noProof/>
            <w:webHidden/>
          </w:rPr>
          <w:fldChar w:fldCharType="separate"/>
        </w:r>
        <w:r w:rsidR="00BC50A8">
          <w:rPr>
            <w:noProof/>
            <w:webHidden/>
          </w:rPr>
          <w:t>10</w:t>
        </w:r>
        <w:r w:rsidR="00BC50A8">
          <w:rPr>
            <w:noProof/>
            <w:webHidden/>
          </w:rPr>
          <w:fldChar w:fldCharType="end"/>
        </w:r>
      </w:hyperlink>
    </w:p>
    <w:p w14:paraId="5BD3F5B8" w14:textId="7729E902"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63" w:history="1">
        <w:r w:rsidR="00BC50A8" w:rsidRPr="001975EE">
          <w:rPr>
            <w:rStyle w:val="Hyperlink"/>
            <w:rFonts w:ascii="Calibri" w:hAnsi="Calibri" w:cs="Calibri" w:hint="eastAsia"/>
            <w:bCs/>
            <w:noProof/>
          </w:rPr>
          <w:t>附录</w:t>
        </w:r>
        <w:r w:rsidR="00BC50A8" w:rsidRPr="001975EE">
          <w:rPr>
            <w:rStyle w:val="Hyperlink"/>
            <w:rFonts w:ascii="Calibri" w:hAnsi="Calibri" w:cs="Calibri"/>
            <w:bCs/>
            <w:noProof/>
          </w:rPr>
          <w:t xml:space="preserve"> A – </w:t>
        </w:r>
        <w:r w:rsidR="00BC50A8" w:rsidRPr="001975EE">
          <w:rPr>
            <w:rStyle w:val="Hyperlink"/>
            <w:rFonts w:ascii="Calibri" w:hAnsi="Calibri" w:cs="Calibri" w:hint="eastAsia"/>
            <w:bCs/>
            <w:noProof/>
          </w:rPr>
          <w:t>安全措施</w:t>
        </w:r>
        <w:r w:rsidR="00BC50A8">
          <w:rPr>
            <w:noProof/>
            <w:webHidden/>
          </w:rPr>
          <w:tab/>
        </w:r>
        <w:r w:rsidR="00BC50A8">
          <w:rPr>
            <w:noProof/>
            <w:webHidden/>
          </w:rPr>
          <w:fldChar w:fldCharType="begin"/>
        </w:r>
        <w:r w:rsidR="00BC50A8">
          <w:rPr>
            <w:noProof/>
            <w:webHidden/>
          </w:rPr>
          <w:instrText xml:space="preserve"> PAGEREF _Toc47419563 \h </w:instrText>
        </w:r>
        <w:r w:rsidR="00BC50A8">
          <w:rPr>
            <w:noProof/>
            <w:webHidden/>
          </w:rPr>
        </w:r>
        <w:r w:rsidR="00BC50A8">
          <w:rPr>
            <w:noProof/>
            <w:webHidden/>
          </w:rPr>
          <w:fldChar w:fldCharType="separate"/>
        </w:r>
        <w:r w:rsidR="00BC50A8">
          <w:rPr>
            <w:noProof/>
            <w:webHidden/>
          </w:rPr>
          <w:t>11</w:t>
        </w:r>
        <w:r w:rsidR="00BC50A8">
          <w:rPr>
            <w:noProof/>
            <w:webHidden/>
          </w:rPr>
          <w:fldChar w:fldCharType="end"/>
        </w:r>
      </w:hyperlink>
    </w:p>
    <w:p w14:paraId="6D868326" w14:textId="2E7D9222"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64" w:history="1">
        <w:r w:rsidR="00BC50A8" w:rsidRPr="001975EE">
          <w:rPr>
            <w:rStyle w:val="Hyperlink"/>
            <w:rFonts w:ascii="Calibri" w:hAnsi="Calibri" w:cs="Calibri" w:hint="eastAsia"/>
            <w:bCs/>
            <w:noProof/>
          </w:rPr>
          <w:t>附件</w:t>
        </w:r>
        <w:r w:rsidR="00BC50A8" w:rsidRPr="001975EE">
          <w:rPr>
            <w:rStyle w:val="Hyperlink"/>
            <w:rFonts w:ascii="Calibri" w:hAnsi="Calibri" w:cs="Calibri"/>
            <w:bCs/>
            <w:noProof/>
          </w:rPr>
          <w:t xml:space="preserve"> 1 – </w:t>
        </w:r>
        <w:r w:rsidR="00BC50A8" w:rsidRPr="001975EE">
          <w:rPr>
            <w:rStyle w:val="Hyperlink"/>
            <w:rFonts w:ascii="Calibri" w:hAnsi="Calibri" w:cs="Calibri" w:hint="eastAsia"/>
            <w:bCs/>
            <w:noProof/>
          </w:rPr>
          <w:t>声明</w:t>
        </w:r>
        <w:r w:rsidR="00BC50A8">
          <w:rPr>
            <w:noProof/>
            <w:webHidden/>
          </w:rPr>
          <w:tab/>
        </w:r>
        <w:r w:rsidR="00BC50A8">
          <w:rPr>
            <w:noProof/>
            <w:webHidden/>
          </w:rPr>
          <w:fldChar w:fldCharType="begin"/>
        </w:r>
        <w:r w:rsidR="00BC50A8">
          <w:rPr>
            <w:noProof/>
            <w:webHidden/>
          </w:rPr>
          <w:instrText xml:space="preserve"> PAGEREF _Toc47419564 \h </w:instrText>
        </w:r>
        <w:r w:rsidR="00BC50A8">
          <w:rPr>
            <w:noProof/>
            <w:webHidden/>
          </w:rPr>
        </w:r>
        <w:r w:rsidR="00BC50A8">
          <w:rPr>
            <w:noProof/>
            <w:webHidden/>
          </w:rPr>
          <w:fldChar w:fldCharType="separate"/>
        </w:r>
        <w:r w:rsidR="00BC50A8">
          <w:rPr>
            <w:noProof/>
            <w:webHidden/>
          </w:rPr>
          <w:t>13</w:t>
        </w:r>
        <w:r w:rsidR="00BC50A8">
          <w:rPr>
            <w:noProof/>
            <w:webHidden/>
          </w:rPr>
          <w:fldChar w:fldCharType="end"/>
        </w:r>
      </w:hyperlink>
    </w:p>
    <w:p w14:paraId="5C622F28" w14:textId="5BA01555" w:rsidR="00BC50A8" w:rsidRDefault="00412523">
      <w:pPr>
        <w:pStyle w:val="TOC3"/>
        <w:rPr>
          <w:rFonts w:eastAsiaTheme="minorEastAsia" w:cstheme="minorBidi"/>
          <w:b w:val="0"/>
          <w:smallCaps w:val="0"/>
          <w:sz w:val="22"/>
          <w:lang w:val="en-US" w:eastAsia="en-US" w:bidi="ar-SA"/>
        </w:rPr>
      </w:pPr>
      <w:hyperlink w:anchor="_Toc47419565" w:history="1">
        <w:r w:rsidR="00BC50A8" w:rsidRPr="001975EE">
          <w:rPr>
            <w:rStyle w:val="Hyperlink"/>
            <w:rFonts w:ascii="Calibri" w:hAnsi="Calibri" w:cs="Calibri" w:hint="eastAsia"/>
            <w:bCs/>
          </w:rPr>
          <w:t>专业服务</w:t>
        </w:r>
        <w:r w:rsidR="00BC50A8">
          <w:rPr>
            <w:webHidden/>
          </w:rPr>
          <w:tab/>
        </w:r>
        <w:r w:rsidR="00BC50A8">
          <w:rPr>
            <w:webHidden/>
          </w:rPr>
          <w:fldChar w:fldCharType="begin"/>
        </w:r>
        <w:r w:rsidR="00BC50A8">
          <w:rPr>
            <w:webHidden/>
          </w:rPr>
          <w:instrText xml:space="preserve"> PAGEREF _Toc47419565 \h </w:instrText>
        </w:r>
        <w:r w:rsidR="00BC50A8">
          <w:rPr>
            <w:webHidden/>
          </w:rPr>
        </w:r>
        <w:r w:rsidR="00BC50A8">
          <w:rPr>
            <w:webHidden/>
          </w:rPr>
          <w:fldChar w:fldCharType="separate"/>
        </w:r>
        <w:r w:rsidR="00BC50A8">
          <w:rPr>
            <w:webHidden/>
          </w:rPr>
          <w:t>13</w:t>
        </w:r>
        <w:r w:rsidR="00BC50A8">
          <w:rPr>
            <w:webHidden/>
          </w:rPr>
          <w:fldChar w:fldCharType="end"/>
        </w:r>
      </w:hyperlink>
    </w:p>
    <w:p w14:paraId="3DB7F02B" w14:textId="5D174F4A" w:rsidR="00BC50A8" w:rsidRDefault="00412523">
      <w:pPr>
        <w:pStyle w:val="TOC5"/>
        <w:tabs>
          <w:tab w:val="right" w:leader="dot" w:pos="5030"/>
        </w:tabs>
        <w:rPr>
          <w:rFonts w:eastAsiaTheme="minorEastAsia" w:cstheme="minorBidi"/>
          <w:noProof/>
          <w:sz w:val="22"/>
          <w:lang w:val="en-US" w:eastAsia="en-US" w:bidi="ar-SA"/>
        </w:rPr>
      </w:pPr>
      <w:hyperlink w:anchor="_Toc47419566" w:history="1">
        <w:r w:rsidR="00BC50A8" w:rsidRPr="001975EE">
          <w:rPr>
            <w:rStyle w:val="Hyperlink"/>
            <w:rFonts w:ascii="Calibri" w:hAnsi="Calibri" w:cs="Calibri" w:hint="eastAsia"/>
            <w:bCs/>
            <w:noProof/>
          </w:rPr>
          <w:t>加州消费者隐私法</w:t>
        </w:r>
        <w:r w:rsidR="00BC50A8" w:rsidRPr="001975EE">
          <w:rPr>
            <w:rStyle w:val="Hyperlink"/>
            <w:rFonts w:ascii="Calibri" w:hAnsi="Calibri" w:cs="Calibri"/>
            <w:bCs/>
            <w:noProof/>
          </w:rPr>
          <w:t xml:space="preserve"> (CCPA)</w:t>
        </w:r>
        <w:r w:rsidR="00BC50A8">
          <w:rPr>
            <w:noProof/>
            <w:webHidden/>
          </w:rPr>
          <w:tab/>
        </w:r>
        <w:r w:rsidR="00BC50A8">
          <w:rPr>
            <w:noProof/>
            <w:webHidden/>
          </w:rPr>
          <w:fldChar w:fldCharType="begin"/>
        </w:r>
        <w:r w:rsidR="00BC50A8">
          <w:rPr>
            <w:noProof/>
            <w:webHidden/>
          </w:rPr>
          <w:instrText xml:space="preserve"> PAGEREF _Toc47419566 \h </w:instrText>
        </w:r>
        <w:r w:rsidR="00BC50A8">
          <w:rPr>
            <w:noProof/>
            <w:webHidden/>
          </w:rPr>
        </w:r>
        <w:r w:rsidR="00BC50A8">
          <w:rPr>
            <w:noProof/>
            <w:webHidden/>
          </w:rPr>
          <w:fldChar w:fldCharType="separate"/>
        </w:r>
        <w:r w:rsidR="00BC50A8">
          <w:rPr>
            <w:noProof/>
            <w:webHidden/>
          </w:rPr>
          <w:t>15</w:t>
        </w:r>
        <w:r w:rsidR="00BC50A8">
          <w:rPr>
            <w:noProof/>
            <w:webHidden/>
          </w:rPr>
          <w:fldChar w:fldCharType="end"/>
        </w:r>
      </w:hyperlink>
    </w:p>
    <w:p w14:paraId="548564E8" w14:textId="1E924FCD" w:rsidR="00BC50A8" w:rsidRDefault="00412523">
      <w:pPr>
        <w:pStyle w:val="TOC5"/>
        <w:tabs>
          <w:tab w:val="right" w:leader="dot" w:pos="5030"/>
        </w:tabs>
        <w:rPr>
          <w:rFonts w:eastAsiaTheme="minorEastAsia" w:cstheme="minorBidi"/>
          <w:noProof/>
          <w:sz w:val="22"/>
          <w:lang w:val="en-US" w:eastAsia="en-US" w:bidi="ar-SA"/>
        </w:rPr>
      </w:pPr>
      <w:hyperlink w:anchor="_Toc47419567" w:history="1">
        <w:r w:rsidR="00BC50A8" w:rsidRPr="001975EE">
          <w:rPr>
            <w:rStyle w:val="Hyperlink"/>
            <w:rFonts w:ascii="Calibri" w:hAnsi="Calibri" w:cs="Calibri" w:hint="eastAsia"/>
            <w:noProof/>
          </w:rPr>
          <w:t>生物特征数据</w:t>
        </w:r>
        <w:r w:rsidR="00BC50A8">
          <w:rPr>
            <w:noProof/>
            <w:webHidden/>
          </w:rPr>
          <w:tab/>
        </w:r>
        <w:r w:rsidR="00BC50A8">
          <w:rPr>
            <w:noProof/>
            <w:webHidden/>
          </w:rPr>
          <w:fldChar w:fldCharType="begin"/>
        </w:r>
        <w:r w:rsidR="00BC50A8">
          <w:rPr>
            <w:noProof/>
            <w:webHidden/>
          </w:rPr>
          <w:instrText xml:space="preserve"> PAGEREF _Toc47419567 \h </w:instrText>
        </w:r>
        <w:r w:rsidR="00BC50A8">
          <w:rPr>
            <w:noProof/>
            <w:webHidden/>
          </w:rPr>
        </w:r>
        <w:r w:rsidR="00BC50A8">
          <w:rPr>
            <w:noProof/>
            <w:webHidden/>
          </w:rPr>
          <w:fldChar w:fldCharType="separate"/>
        </w:r>
        <w:r w:rsidR="00BC50A8">
          <w:rPr>
            <w:noProof/>
            <w:webHidden/>
          </w:rPr>
          <w:t>15</w:t>
        </w:r>
        <w:r w:rsidR="00BC50A8">
          <w:rPr>
            <w:noProof/>
            <w:webHidden/>
          </w:rPr>
          <w:fldChar w:fldCharType="end"/>
        </w:r>
      </w:hyperlink>
    </w:p>
    <w:p w14:paraId="1C7CF678" w14:textId="50239618"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68" w:history="1">
        <w:r w:rsidR="00BC50A8" w:rsidRPr="001975EE">
          <w:rPr>
            <w:rStyle w:val="Hyperlink"/>
            <w:rFonts w:ascii="Calibri" w:hAnsi="Calibri" w:cs="Calibri" w:hint="eastAsia"/>
            <w:bCs/>
            <w:noProof/>
          </w:rPr>
          <w:t>附件</w:t>
        </w:r>
        <w:r w:rsidR="00BC50A8" w:rsidRPr="001975EE">
          <w:rPr>
            <w:rStyle w:val="Hyperlink"/>
            <w:rFonts w:ascii="Calibri" w:hAnsi="Calibri" w:cs="Calibri"/>
            <w:bCs/>
            <w:noProof/>
          </w:rPr>
          <w:t xml:space="preserve"> 2 – </w:t>
        </w:r>
        <w:r w:rsidR="00BC50A8" w:rsidRPr="001975EE">
          <w:rPr>
            <w:rStyle w:val="Hyperlink"/>
            <w:rFonts w:ascii="Calibri" w:hAnsi="Calibri" w:cs="Calibri" w:hint="eastAsia"/>
            <w:bCs/>
            <w:noProof/>
          </w:rPr>
          <w:t>标准合同条款（处理方）</w:t>
        </w:r>
        <w:r w:rsidR="00BC50A8">
          <w:rPr>
            <w:noProof/>
            <w:webHidden/>
          </w:rPr>
          <w:tab/>
        </w:r>
        <w:r w:rsidR="00BC50A8">
          <w:rPr>
            <w:noProof/>
            <w:webHidden/>
          </w:rPr>
          <w:fldChar w:fldCharType="begin"/>
        </w:r>
        <w:r w:rsidR="00BC50A8">
          <w:rPr>
            <w:noProof/>
            <w:webHidden/>
          </w:rPr>
          <w:instrText xml:space="preserve"> PAGEREF _Toc47419568 \h </w:instrText>
        </w:r>
        <w:r w:rsidR="00BC50A8">
          <w:rPr>
            <w:noProof/>
            <w:webHidden/>
          </w:rPr>
        </w:r>
        <w:r w:rsidR="00BC50A8">
          <w:rPr>
            <w:noProof/>
            <w:webHidden/>
          </w:rPr>
          <w:fldChar w:fldCharType="separate"/>
        </w:r>
        <w:r w:rsidR="00BC50A8">
          <w:rPr>
            <w:noProof/>
            <w:webHidden/>
          </w:rPr>
          <w:t>16</w:t>
        </w:r>
        <w:r w:rsidR="00BC50A8">
          <w:rPr>
            <w:noProof/>
            <w:webHidden/>
          </w:rPr>
          <w:fldChar w:fldCharType="end"/>
        </w:r>
      </w:hyperlink>
    </w:p>
    <w:p w14:paraId="01081970" w14:textId="55C43CC8" w:rsidR="00BC50A8" w:rsidRDefault="00412523">
      <w:pPr>
        <w:pStyle w:val="TOC1"/>
        <w:tabs>
          <w:tab w:val="right" w:leader="dot" w:pos="5030"/>
        </w:tabs>
        <w:rPr>
          <w:rFonts w:eastAsiaTheme="minorEastAsia" w:cstheme="minorBidi"/>
          <w:b w:val="0"/>
          <w:caps w:val="0"/>
          <w:noProof/>
          <w:sz w:val="22"/>
          <w:lang w:val="en-US" w:eastAsia="en-US" w:bidi="ar-SA"/>
        </w:rPr>
      </w:pPr>
      <w:hyperlink w:anchor="_Toc47419569" w:history="1">
        <w:r w:rsidR="00BC50A8" w:rsidRPr="001975EE">
          <w:rPr>
            <w:rStyle w:val="Hyperlink"/>
            <w:rFonts w:ascii="Calibri" w:hAnsi="Calibri" w:cs="Calibri" w:hint="eastAsia"/>
            <w:bCs/>
            <w:noProof/>
          </w:rPr>
          <w:t>附件</w:t>
        </w:r>
        <w:r w:rsidR="00BC50A8" w:rsidRPr="001975EE">
          <w:rPr>
            <w:rStyle w:val="Hyperlink"/>
            <w:rFonts w:ascii="Calibri" w:hAnsi="Calibri" w:cs="Calibri"/>
            <w:bCs/>
            <w:noProof/>
          </w:rPr>
          <w:t xml:space="preserve"> 3 – </w:t>
        </w:r>
        <w:r w:rsidR="00BC50A8" w:rsidRPr="001975EE">
          <w:rPr>
            <w:rStyle w:val="Hyperlink"/>
            <w:rFonts w:ascii="Calibri" w:hAnsi="Calibri" w:cs="Calibri" w:hint="eastAsia"/>
            <w:bCs/>
            <w:noProof/>
          </w:rPr>
          <w:t>欧盟通用数据保护条例条款</w:t>
        </w:r>
        <w:r w:rsidR="00BC50A8">
          <w:rPr>
            <w:noProof/>
            <w:webHidden/>
          </w:rPr>
          <w:tab/>
        </w:r>
        <w:r w:rsidR="00BC50A8">
          <w:rPr>
            <w:noProof/>
            <w:webHidden/>
          </w:rPr>
          <w:fldChar w:fldCharType="begin"/>
        </w:r>
        <w:r w:rsidR="00BC50A8">
          <w:rPr>
            <w:noProof/>
            <w:webHidden/>
          </w:rPr>
          <w:instrText xml:space="preserve"> PAGEREF _Toc47419569 \h </w:instrText>
        </w:r>
        <w:r w:rsidR="00BC50A8">
          <w:rPr>
            <w:noProof/>
            <w:webHidden/>
          </w:rPr>
        </w:r>
        <w:r w:rsidR="00BC50A8">
          <w:rPr>
            <w:noProof/>
            <w:webHidden/>
          </w:rPr>
          <w:fldChar w:fldCharType="separate"/>
        </w:r>
        <w:r w:rsidR="00BC50A8">
          <w:rPr>
            <w:noProof/>
            <w:webHidden/>
          </w:rPr>
          <w:t>21</w:t>
        </w:r>
        <w:r w:rsidR="00BC50A8">
          <w:rPr>
            <w:noProof/>
            <w:webHidden/>
          </w:rPr>
          <w:fldChar w:fldCharType="end"/>
        </w:r>
      </w:hyperlink>
    </w:p>
    <w:p w14:paraId="3916DD41" w14:textId="2EC487E0"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3" w:name="_Toc507768531"/>
      <w:bookmarkStart w:id="4" w:name="_Toc6563780"/>
      <w:bookmarkStart w:id="5"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6" w:name="Introduction"/>
      <w:bookmarkStart w:id="7" w:name="_Toc47419540"/>
      <w:r w:rsidRPr="00A13740">
        <w:rPr>
          <w:rFonts w:ascii="Calibri" w:hAnsi="Calibri" w:cs="Calibri"/>
        </w:rPr>
        <w:lastRenderedPageBreak/>
        <w:t>简介</w:t>
      </w:r>
      <w:bookmarkEnd w:id="3"/>
      <w:bookmarkEnd w:id="4"/>
      <w:bookmarkEnd w:id="5"/>
      <w:bookmarkEnd w:id="6"/>
      <w:bookmarkEnd w:id="7"/>
    </w:p>
    <w:p w14:paraId="35F6B031" w14:textId="77777777" w:rsidR="002C118B" w:rsidRPr="00937698" w:rsidRDefault="002C118B" w:rsidP="002C118B">
      <w:pPr>
        <w:pStyle w:val="ProductList-Body"/>
        <w:spacing w:after="120"/>
        <w:rPr>
          <w:rFonts w:ascii="Calibri" w:hAnsi="Calibri" w:cs="Calibri"/>
          <w:spacing w:val="-2"/>
        </w:rPr>
      </w:pPr>
      <w:bookmarkStart w:id="8" w:name="_Toc507768532"/>
      <w:bookmarkStart w:id="9" w:name="_Toc6563781"/>
      <w:bookmarkStart w:id="10" w:name="_Toc26883654"/>
      <w:bookmarkStart w:id="11" w:name="_Toc507768534"/>
      <w:bookmarkStart w:id="12" w:name="_Toc6563783"/>
      <w:bookmarkStart w:id="13" w:name="_Toc26883656"/>
      <w:r w:rsidRPr="00937698">
        <w:rPr>
          <w:rFonts w:ascii="Calibri" w:hAnsi="Calibri" w:cs="Calibri"/>
          <w:spacing w:val="-2"/>
        </w:rPr>
        <w:t>双方同意，本</w:t>
      </w:r>
      <w:r w:rsidRPr="00937698">
        <w:rPr>
          <w:rFonts w:ascii="Calibri" w:hAnsi="Calibri" w:cs="Calibri"/>
          <w:spacing w:val="-2"/>
        </w:rPr>
        <w:t xml:space="preserve"> Microsoft </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以引用的形式纳入在线服务条款（或使用权利的后续位置）中。双方还同意，除非存在单独的专业服务协议，否则专业服务数据的处理活动和安全性均受本</w:t>
      </w:r>
      <w:r w:rsidRPr="00937698">
        <w:rPr>
          <w:rFonts w:ascii="Calibri" w:hAnsi="Calibri" w:cs="Calibri"/>
          <w:spacing w:val="-2"/>
        </w:rPr>
        <w:t xml:space="preserve"> DPA </w:t>
      </w:r>
      <w:r w:rsidRPr="00937698">
        <w:rPr>
          <w:rFonts w:ascii="Calibri" w:hAnsi="Calibri" w:cs="Calibri"/>
          <w:spacing w:val="-2"/>
        </w:rPr>
        <w:t>约束。</w:t>
      </w:r>
      <w:bookmarkStart w:id="14" w:name="_Hlk24368805"/>
      <w:r w:rsidRPr="00937698">
        <w:rPr>
          <w:rFonts w:ascii="Calibri" w:hAnsi="Calibri" w:cs="Calibri"/>
          <w:spacing w:val="-2"/>
        </w:rPr>
        <w:t>客户使用非</w:t>
      </w:r>
      <w:r w:rsidRPr="00937698">
        <w:rPr>
          <w:rFonts w:ascii="Calibri" w:hAnsi="Calibri" w:cs="Calibri"/>
          <w:spacing w:val="-2"/>
        </w:rPr>
        <w:t xml:space="preserve"> Microsoft </w:t>
      </w:r>
      <w:r w:rsidRPr="00937698">
        <w:rPr>
          <w:rFonts w:ascii="Calibri" w:hAnsi="Calibri" w:cs="Calibri"/>
          <w:spacing w:val="-2"/>
        </w:rPr>
        <w:t>产品的活动受单独条款（包括不同的隐私和安全条款）的约束。</w:t>
      </w:r>
      <w:bookmarkEnd w:id="14"/>
    </w:p>
    <w:p w14:paraId="53D21790" w14:textId="77777777" w:rsidR="002C118B" w:rsidRPr="00937698" w:rsidRDefault="002C118B" w:rsidP="002C118B">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条款与客户批量许可的任何其他条款之间存在任何冲突或不一致，则以本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Pr="00937698">
        <w:rPr>
          <w:rFonts w:ascii="Calibri" w:hAnsi="Calibri" w:cs="Calibri"/>
          <w:sz w:val="18"/>
          <w:szCs w:val="18"/>
        </w:rPr>
        <w:t xml:space="preserve"> Microsoft </w:t>
      </w:r>
      <w:r w:rsidRPr="00937698">
        <w:rPr>
          <w:rFonts w:ascii="Calibri" w:hAnsi="Calibri" w:cs="Calibri"/>
          <w:sz w:val="18"/>
          <w:szCs w:val="18"/>
        </w:rPr>
        <w:t>隐私声明中的任何冲突条款，这些冲突条款原本适用于此处定义的客户数据、个人数据或专业服务数据的处理。在此说明，</w:t>
      </w:r>
      <w:hyperlink w:anchor="_top" w:history="1">
        <w:r w:rsidRPr="00937698">
          <w:rPr>
            <w:rStyle w:val="Hyperlink"/>
            <w:rFonts w:ascii="Calibri" w:hAnsi="Calibri" w:cs="Calibri"/>
            <w:sz w:val="18"/>
            <w:szCs w:val="18"/>
          </w:rPr>
          <w:t>附件</w:t>
        </w:r>
        <w:r w:rsidRPr="00937698">
          <w:rPr>
            <w:rStyle w:val="Hyperlink"/>
            <w:rFonts w:ascii="Calibri" w:hAnsi="Calibri" w:cs="Calibri"/>
            <w:sz w:val="18"/>
            <w:szCs w:val="18"/>
          </w:rPr>
          <w:t xml:space="preserve"> 2</w:t>
        </w:r>
      </w:hyperlink>
      <w:r w:rsidRPr="00937698">
        <w:rPr>
          <w:rFonts w:ascii="Calibri" w:hAnsi="Calibri" w:cs="Calibri"/>
          <w:sz w:val="18"/>
          <w:szCs w:val="18"/>
        </w:rPr>
        <w:t xml:space="preserve"> </w:t>
      </w:r>
      <w:r w:rsidRPr="00937698">
        <w:rPr>
          <w:rFonts w:ascii="Calibri" w:hAnsi="Calibri" w:cs="Calibri"/>
          <w:sz w:val="18"/>
          <w:szCs w:val="18"/>
        </w:rPr>
        <w:t>中的标准合同条款优先于本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条款中的任何其他条款，这与标准合同条款的第</w:t>
      </w:r>
      <w:r w:rsidRPr="00937698">
        <w:rPr>
          <w:rFonts w:ascii="Calibri" w:hAnsi="Calibri" w:cs="Calibri"/>
          <w:sz w:val="18"/>
          <w:szCs w:val="18"/>
        </w:rPr>
        <w:t xml:space="preserve"> 10 </w:t>
      </w:r>
      <w:r w:rsidRPr="00937698">
        <w:rPr>
          <w:rFonts w:ascii="Calibri" w:hAnsi="Calibri" w:cs="Calibri"/>
          <w:sz w:val="18"/>
          <w:szCs w:val="18"/>
        </w:rPr>
        <w:t>条一致。</w:t>
      </w:r>
    </w:p>
    <w:p w14:paraId="3DDEC3AF"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在本</w:t>
      </w:r>
      <w:r w:rsidRPr="00937698">
        <w:rPr>
          <w:rFonts w:ascii="Calibri" w:hAnsi="Calibri" w:cs="Calibri"/>
        </w:rPr>
        <w:t xml:space="preserve"> DPA </w:t>
      </w:r>
      <w:r w:rsidRPr="00937698">
        <w:rPr>
          <w:rFonts w:ascii="Calibri" w:hAnsi="Calibri" w:cs="Calibri"/>
        </w:rPr>
        <w:t>中向拥有批量许可协议的所有客户作出承诺。对于客户而言，这些承诺对</w:t>
      </w:r>
      <w:r w:rsidRPr="00937698">
        <w:rPr>
          <w:rFonts w:ascii="Calibri" w:hAnsi="Calibri" w:cs="Calibri"/>
        </w:rPr>
        <w:t xml:space="preserve"> Microsoft </w:t>
      </w:r>
      <w:r w:rsidRPr="00937698">
        <w:rPr>
          <w:rFonts w:ascii="Calibri" w:hAnsi="Calibri" w:cs="Calibri"/>
        </w:rPr>
        <w:t>具有约束力，无需考虑</w:t>
      </w:r>
      <w:r w:rsidRPr="00937698">
        <w:rPr>
          <w:rFonts w:ascii="Calibri" w:hAnsi="Calibri" w:cs="Calibri"/>
        </w:rPr>
        <w:t xml:space="preserve"> (1) </w:t>
      </w:r>
      <w:r w:rsidRPr="00937698">
        <w:rPr>
          <w:rFonts w:ascii="Calibri" w:hAnsi="Calibri" w:cs="Calibri"/>
        </w:rPr>
        <w:t>适用于任何给定在线服务订购的使用权利，或</w:t>
      </w:r>
      <w:r w:rsidRPr="00937698">
        <w:rPr>
          <w:rFonts w:ascii="Calibri" w:hAnsi="Calibri" w:cs="Calibri"/>
        </w:rPr>
        <w:t xml:space="preserve"> (2) </w:t>
      </w:r>
      <w:r w:rsidRPr="00937698">
        <w:rPr>
          <w:rFonts w:ascii="Calibri" w:hAnsi="Calibri" w:cs="Calibri"/>
        </w:rPr>
        <w:t>任何引用</w:t>
      </w:r>
      <w:r w:rsidRPr="00937698">
        <w:rPr>
          <w:rFonts w:ascii="Calibri" w:hAnsi="Calibri" w:cs="Calibri"/>
        </w:rPr>
        <w:t xml:space="preserve"> OST </w:t>
      </w:r>
      <w:r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5" w:name="_Toc42764827"/>
      <w:bookmarkStart w:id="16" w:name="_Toc47419541"/>
      <w:bookmarkEnd w:id="8"/>
      <w:bookmarkEnd w:id="9"/>
      <w:bookmarkEnd w:id="10"/>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5"/>
      <w:bookmarkEnd w:id="16"/>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客户续订或新订购某个在线服务时，应遵守当时的</w:t>
      </w:r>
      <w:r w:rsidRPr="00937698">
        <w:rPr>
          <w:rFonts w:ascii="Calibri" w:hAnsi="Calibri" w:cs="Calibri"/>
        </w:rPr>
        <w:t xml:space="preserve"> DPA </w:t>
      </w:r>
      <w:r w:rsidRPr="00937698">
        <w:rPr>
          <w:rFonts w:ascii="Calibri" w:hAnsi="Calibri" w:cs="Calibri"/>
        </w:rPr>
        <w:t>条款，且该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7" w:name="_Hlk40343587"/>
      <w:r w:rsidRPr="00937698">
        <w:rPr>
          <w:rFonts w:ascii="Calibri" w:hAnsi="Calibri" w:cs="Calibri"/>
          <w:b/>
          <w:color w:val="0072C6"/>
        </w:rPr>
        <w:t>新功能、补充程序或相关软件</w:t>
      </w:r>
      <w:bookmarkEnd w:id="17"/>
    </w:p>
    <w:p w14:paraId="3AADBDF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推出新的功能、补充程序或相关软件（即以前的订购不包含的内容）后，可以提供客户使用这些新的功能、补充程序或相关软件应遵循的条款或更新相应的</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Pr="00937698">
        <w:rPr>
          <w:rFonts w:ascii="Calibri" w:hAnsi="Calibri" w:cs="Calibri"/>
        </w:rPr>
        <w:t xml:space="preserve">Microsoft </w:t>
      </w:r>
      <w:r w:rsidRPr="00937698">
        <w:rPr>
          <w:rFonts w:ascii="Calibri" w:hAnsi="Calibri" w:cs="Calibri"/>
        </w:rPr>
        <w:t>将为客户提供新的功能、补充程序或相关软件以供其使用，且不会失去一般在线服务的现有功能。如果公司不使用新功能、补充程序或相关软件，则相应的新条款将不适用。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18516739"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可能会修改或终止所在国家</w:t>
      </w:r>
      <w:r w:rsidRPr="00937698">
        <w:rPr>
          <w:rFonts w:ascii="Calibri" w:hAnsi="Calibri" w:cs="Calibri"/>
        </w:rPr>
        <w:t>/</w:t>
      </w:r>
      <w:r w:rsidRPr="00937698">
        <w:rPr>
          <w:rFonts w:ascii="Calibri" w:hAnsi="Calibri" w:cs="Calibri"/>
        </w:rPr>
        <w:t>地区或管辖权地的在线服务：</w:t>
      </w:r>
      <w:r w:rsidRPr="00937698">
        <w:rPr>
          <w:rFonts w:ascii="Calibri" w:hAnsi="Calibri" w:cs="Calibri"/>
        </w:rPr>
        <w:t xml:space="preserve">(1) </w:t>
      </w:r>
      <w:r w:rsidRPr="00937698">
        <w:rPr>
          <w:rFonts w:ascii="Calibri" w:hAnsi="Calibri" w:cs="Calibri"/>
        </w:rPr>
        <w:t>当前或未来的任何政府要求或义务要求</w:t>
      </w:r>
      <w:r w:rsidRPr="00937698">
        <w:rPr>
          <w:rFonts w:ascii="Calibri" w:hAnsi="Calibri" w:cs="Calibri"/>
        </w:rPr>
        <w:t xml:space="preserve"> Microsoft </w:t>
      </w:r>
      <w:r w:rsidRPr="00937698">
        <w:rPr>
          <w:rFonts w:ascii="Calibri" w:hAnsi="Calibri" w:cs="Calibri"/>
        </w:rPr>
        <w:t>遵守并非普遍适用于在当地运营的所有企业的任何法规或要求；</w:t>
      </w:r>
      <w:r w:rsidRPr="00937698">
        <w:rPr>
          <w:rFonts w:ascii="Calibri" w:hAnsi="Calibri" w:cs="Calibri"/>
        </w:rPr>
        <w:t xml:space="preserve">(2) </w:t>
      </w:r>
      <w:r w:rsidRPr="00937698">
        <w:rPr>
          <w:rFonts w:ascii="Calibri" w:hAnsi="Calibri" w:cs="Calibri"/>
        </w:rPr>
        <w:t>由于存在该等政府要求或义务，如果</w:t>
      </w:r>
      <w:r w:rsidRPr="00937698">
        <w:rPr>
          <w:rFonts w:ascii="Calibri" w:hAnsi="Calibri" w:cs="Calibri"/>
        </w:rPr>
        <w:t xml:space="preserve"> Microsoft </w:t>
      </w:r>
      <w:r w:rsidRPr="00937698">
        <w:rPr>
          <w:rFonts w:ascii="Calibri" w:hAnsi="Calibri" w:cs="Calibri"/>
        </w:rPr>
        <w:t>不对在线服务进行修改，则将无法继续运营在线服务；</w:t>
      </w:r>
      <w:r w:rsidRPr="00937698">
        <w:rPr>
          <w:rFonts w:ascii="Calibri" w:hAnsi="Calibri" w:cs="Calibri"/>
        </w:rPr>
        <w:t xml:space="preserve">(3) </w:t>
      </w:r>
      <w:r w:rsidRPr="00937698">
        <w:rPr>
          <w:rFonts w:ascii="Calibri" w:hAnsi="Calibri" w:cs="Calibri"/>
        </w:rPr>
        <w:t>基于该等政府要求或义务，</w:t>
      </w:r>
      <w:r w:rsidRPr="00937698">
        <w:rPr>
          <w:rFonts w:ascii="Calibri" w:hAnsi="Calibri" w:cs="Calibri"/>
        </w:rPr>
        <w:t xml:space="preserve">Microsoft </w:t>
      </w:r>
      <w:r w:rsidRPr="00937698">
        <w:rPr>
          <w:rFonts w:ascii="Calibri" w:hAnsi="Calibri" w:cs="Calibri"/>
        </w:rPr>
        <w:t>认为这些</w:t>
      </w:r>
      <w:r w:rsidRPr="00937698">
        <w:rPr>
          <w:rFonts w:ascii="Calibri" w:hAnsi="Calibri" w:cs="Calibri"/>
        </w:rPr>
        <w:t xml:space="preserve"> DPA </w:t>
      </w:r>
      <w:r w:rsidRPr="00937698">
        <w:rPr>
          <w:rFonts w:ascii="Calibri" w:hAnsi="Calibri" w:cs="Calibri"/>
        </w:rPr>
        <w:t>条款或在线服务可能与此类要求或义务相冲突。</w:t>
      </w:r>
    </w:p>
    <w:p w14:paraId="72F12E11" w14:textId="77777777" w:rsidR="003F29CA" w:rsidRPr="00A13740" w:rsidRDefault="003F29CA" w:rsidP="00202372">
      <w:pPr>
        <w:pStyle w:val="ProductList-SubSubSectionHeading"/>
        <w:spacing w:after="120"/>
        <w:outlineLvl w:val="1"/>
        <w:rPr>
          <w:rFonts w:ascii="Calibri" w:hAnsi="Calibri" w:cs="Calibri"/>
        </w:rPr>
      </w:pPr>
      <w:bookmarkStart w:id="18" w:name="_Toc47419542"/>
      <w:r w:rsidRPr="00A13740">
        <w:rPr>
          <w:rFonts w:ascii="Calibri" w:hAnsi="Calibri" w:cs="Calibri"/>
        </w:rPr>
        <w:t>电子通知</w:t>
      </w:r>
      <w:bookmarkEnd w:id="11"/>
      <w:bookmarkEnd w:id="12"/>
      <w:bookmarkEnd w:id="13"/>
      <w:bookmarkEnd w:id="18"/>
    </w:p>
    <w:p w14:paraId="298139C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微软可能会通过电子方式向客户提供关于在线服务的信息和通知，包括通过电子邮件、在线服务门户或微软指定的网站。通知自</w:t>
      </w:r>
      <w:r w:rsidRPr="00A13740">
        <w:rPr>
          <w:rFonts w:ascii="Calibri" w:hAnsi="Calibri" w:cs="Calibri"/>
        </w:rPr>
        <w:t xml:space="preserve"> Microsoft </w:t>
      </w:r>
      <w:r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19" w:name="_Toc507768535"/>
      <w:bookmarkStart w:id="20" w:name="_Toc6563784"/>
      <w:bookmarkStart w:id="21" w:name="_Toc26883657"/>
      <w:bookmarkStart w:id="22" w:name="_Toc47419543"/>
      <w:r w:rsidRPr="00A13740">
        <w:rPr>
          <w:rFonts w:ascii="Calibri" w:hAnsi="Calibri" w:cs="Calibri"/>
        </w:rPr>
        <w:t>早期版本</w:t>
      </w:r>
      <w:bookmarkEnd w:id="19"/>
      <w:bookmarkEnd w:id="20"/>
      <w:bookmarkEnd w:id="21"/>
      <w:bookmarkEnd w:id="22"/>
    </w:p>
    <w:p w14:paraId="3C10B69C" w14:textId="15A6B87C" w:rsidR="003F29CA" w:rsidRPr="00A13740" w:rsidRDefault="002C118B" w:rsidP="00202372">
      <w:pPr>
        <w:pStyle w:val="ProductList-Body"/>
        <w:spacing w:after="120"/>
        <w:rPr>
          <w:rFonts w:ascii="Calibri" w:hAnsi="Calibri" w:cs="Calibri"/>
        </w:rPr>
      </w:pPr>
      <w:r w:rsidRPr="00937698">
        <w:rPr>
          <w:rFonts w:ascii="Calibri" w:hAnsi="Calibri" w:cs="Calibri"/>
        </w:rPr>
        <w:t xml:space="preserve">DPA </w:t>
      </w:r>
      <w:r w:rsidRPr="00937698">
        <w:rPr>
          <w:rFonts w:ascii="Calibri" w:hAnsi="Calibri" w:cs="Calibri"/>
        </w:rPr>
        <w:t>条款提供适用于当前可用的在线服务的条款。如需</w:t>
      </w:r>
      <w:r w:rsidRPr="00937698">
        <w:rPr>
          <w:rFonts w:ascii="Calibri" w:hAnsi="Calibri" w:cs="Calibri"/>
        </w:rPr>
        <w:t xml:space="preserve"> DPA </w:t>
      </w:r>
      <w:r w:rsidRPr="00937698">
        <w:rPr>
          <w:rFonts w:ascii="Calibri" w:hAnsi="Calibri" w:cs="Calibri"/>
        </w:rPr>
        <w:t>条款的早期版本，客户可以参阅</w:t>
      </w:r>
      <w:r w:rsidRPr="00937698">
        <w:rPr>
          <w:rFonts w:ascii="Calibri" w:hAnsi="Calibri" w:cs="Calibri"/>
        </w:rPr>
        <w:t xml:space="preserve"> </w:t>
      </w:r>
      <w:bookmarkStart w:id="23" w:name="_Hlk27046654"/>
      <w:r w:rsidRPr="00A823DE">
        <w:rPr>
          <w:rFonts w:ascii="Calibri" w:hAnsi="Calibri" w:cs="Calibri"/>
          <w:color w:val="0563C1"/>
        </w:rPr>
        <w:fldChar w:fldCharType="begin"/>
      </w:r>
      <w:r w:rsidRPr="00A823DE">
        <w:rPr>
          <w:rFonts w:ascii="Calibri" w:hAnsi="Calibri" w:cs="Calibri"/>
          <w:color w:val="0563C1"/>
        </w:rPr>
        <w:instrText>HYPERLINK "https://aka.ms/licensingdocs"</w:instrText>
      </w:r>
      <w:r w:rsidRPr="00A823DE">
        <w:rPr>
          <w:rFonts w:ascii="Calibri" w:hAnsi="Calibri" w:cs="Calibri"/>
          <w:color w:val="0563C1"/>
        </w:rPr>
        <w:fldChar w:fldCharType="separate"/>
      </w:r>
      <w:r w:rsidRPr="00A823DE">
        <w:rPr>
          <w:rStyle w:val="Hyperlink"/>
          <w:rFonts w:ascii="Calibri" w:hAnsi="Calibri" w:cs="Calibri"/>
          <w:color w:val="0563C1"/>
        </w:rPr>
        <w:t>https://aka.ms/licensingdocs</w:t>
      </w:r>
      <w:r w:rsidRPr="00A823DE">
        <w:rPr>
          <w:rFonts w:ascii="Calibri" w:hAnsi="Calibri" w:cs="Calibri"/>
          <w:color w:val="0563C1"/>
        </w:rPr>
        <w:fldChar w:fldCharType="end"/>
      </w:r>
      <w:bookmarkEnd w:id="23"/>
      <w:r w:rsidRPr="00937698">
        <w:rPr>
          <w:rFonts w:ascii="Calibri" w:hAnsi="Calibri" w:cs="Calibri"/>
        </w:rPr>
        <w:t>，或联系其经销商或</w:t>
      </w:r>
      <w:r w:rsidRPr="00937698">
        <w:rPr>
          <w:rFonts w:ascii="Calibri" w:hAnsi="Calibri" w:cs="Calibri"/>
        </w:rPr>
        <w:t xml:space="preserve"> Microsoft </w:t>
      </w:r>
      <w:r w:rsidRPr="00937698">
        <w:rPr>
          <w:rFonts w:ascii="Calibri" w:hAnsi="Calibri" w:cs="Calibri"/>
        </w:rPr>
        <w:t>客户经理</w:t>
      </w:r>
      <w:r w:rsidR="003F29CA" w:rsidRPr="00A13740">
        <w:rPr>
          <w:rFonts w:ascii="Calibri" w:hAnsi="Calibri" w:cs="Calibri"/>
        </w:rPr>
        <w:t>。</w:t>
      </w:r>
    </w:p>
    <w:bookmarkStart w:id="24" w:name="_Hlk494736247"/>
    <w:bookmarkStart w:id="25" w:name="_Hlk494736381"/>
    <w:p w14:paraId="6FC39690" w14:textId="77777777" w:rsidR="003F29CA" w:rsidRPr="00A13740" w:rsidRDefault="002C118B" w:rsidP="00202372">
      <w:pPr>
        <w:pStyle w:val="ProductList-Body"/>
        <w:shd w:val="clear" w:color="auto" w:fill="A6A6A6" w:themeFill="background1" w:themeFillShade="A6"/>
        <w:spacing w:after="120"/>
        <w:jc w:val="right"/>
        <w:rPr>
          <w:rFonts w:ascii="Calibri" w:hAnsi="Calibri" w:cs="Calibri"/>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3F29C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3F29CA" w:rsidRPr="00A13740">
        <w:rPr>
          <w:rFonts w:ascii="Calibri" w:hAnsi="Calibri" w:cs="Calibri"/>
          <w:sz w:val="16"/>
          <w:szCs w:val="16"/>
        </w:rPr>
        <w:t xml:space="preserve"> / </w:t>
      </w:r>
      <w:hyperlink w:anchor="GeneralTerms" w:tooltip="一般条款" w:history="1">
        <w:r w:rsidR="003F29CA" w:rsidRPr="00A13740">
          <w:rPr>
            <w:rFonts w:ascii="Calibri" w:hAnsi="Calibri" w:cs="Calibri"/>
            <w:color w:val="0563C1"/>
            <w:sz w:val="16"/>
            <w:szCs w:val="16"/>
            <w:u w:val="single"/>
          </w:rPr>
          <w:t>一般条款</w:t>
        </w:r>
      </w:hyperlink>
    </w:p>
    <w:p w14:paraId="3D7401F5" w14:textId="77777777" w:rsidR="003F29CA" w:rsidRPr="00A13740" w:rsidRDefault="003F29CA" w:rsidP="00202372">
      <w:pPr>
        <w:pStyle w:val="ProductList-Body"/>
        <w:spacing w:after="120"/>
        <w:rPr>
          <w:rFonts w:ascii="Calibri" w:hAnsi="Calibri" w:cs="Calibri"/>
        </w:rPr>
      </w:pPr>
    </w:p>
    <w:p w14:paraId="267BE05C"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15"/>
          <w:footerReference w:type="first" r:id="rId16"/>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6" w:name="_Toc507768537"/>
      <w:bookmarkStart w:id="27" w:name="_Toc6563786"/>
      <w:bookmarkStart w:id="28" w:name="_Toc26883659"/>
      <w:bookmarkStart w:id="29" w:name="_Toc47419544"/>
      <w:bookmarkStart w:id="30" w:name="Definitions"/>
      <w:bookmarkEnd w:id="24"/>
      <w:bookmarkEnd w:id="25"/>
      <w:r w:rsidRPr="00A13740">
        <w:rPr>
          <w:rFonts w:ascii="Calibri" w:hAnsi="Calibri" w:cs="Calibri"/>
        </w:rPr>
        <w:lastRenderedPageBreak/>
        <w:t>定义</w:t>
      </w:r>
      <w:bookmarkEnd w:id="26"/>
      <w:bookmarkEnd w:id="27"/>
      <w:bookmarkEnd w:id="28"/>
      <w:bookmarkEnd w:id="29"/>
    </w:p>
    <w:bookmarkEnd w:id="30"/>
    <w:p w14:paraId="2E604F2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中使用但未定义的所有术语将与批量许可协议中的同一术语含义相同。在本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客户数据</w:t>
      </w:r>
      <w:r w:rsidRPr="00A13740">
        <w:rPr>
          <w:rFonts w:ascii="Calibri" w:hAnsi="Calibri" w:cs="Calibri"/>
        </w:rPr>
        <w:t>”</w:t>
      </w:r>
      <w:r w:rsidRPr="00A13740">
        <w:rPr>
          <w:rFonts w:ascii="Calibri" w:hAnsi="Calibri" w:cs="Calibri"/>
        </w:rPr>
        <w:t>指客户通过使用在线服务向</w:t>
      </w:r>
      <w:r w:rsidRPr="00A13740">
        <w:rPr>
          <w:rFonts w:ascii="Calibri" w:hAnsi="Calibri" w:cs="Calibri"/>
        </w:rPr>
        <w:t xml:space="preserve"> Microsoft </w:t>
      </w:r>
      <w:r w:rsidRPr="00A13740">
        <w:rPr>
          <w:rFonts w:ascii="Calibri" w:hAnsi="Calibri" w:cs="Calibri"/>
        </w:rPr>
        <w:t>提供或以客户的名义提供的所有数据，包括所有文本、声音、视频或图像文件以及软件。客户数据不包括专业服务数据。</w:t>
      </w:r>
    </w:p>
    <w:p w14:paraId="72E13827" w14:textId="77777777" w:rsidR="002C118B" w:rsidRPr="00A13740" w:rsidRDefault="002C118B" w:rsidP="002C118B">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数据保护要求</w:t>
      </w:r>
      <w:r w:rsidRPr="00A13740">
        <w:rPr>
          <w:rFonts w:ascii="Calibri" w:hAnsi="Calibri" w:cs="Calibri"/>
        </w:rPr>
        <w:t>”</w:t>
      </w:r>
      <w:r w:rsidRPr="00A13740">
        <w:rPr>
          <w:rFonts w:ascii="Calibri" w:hAnsi="Calibri" w:cs="Calibri"/>
        </w:rPr>
        <w:t>指</w:t>
      </w:r>
      <w:r w:rsidRPr="00A13740">
        <w:rPr>
          <w:rFonts w:ascii="Calibri" w:hAnsi="Calibri" w:cs="Calibri"/>
        </w:rPr>
        <w:t xml:space="preserve"> GDPR</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数据保护法律和任何适用的法律法规，以及与以下两方面相关的其他法律要求：</w:t>
      </w:r>
      <w:r w:rsidRPr="00A13740">
        <w:rPr>
          <w:rFonts w:ascii="Calibri" w:hAnsi="Calibri" w:cs="Calibri"/>
        </w:rPr>
        <w:t xml:space="preserve">(a) </w:t>
      </w:r>
      <w:r w:rsidRPr="00A13740">
        <w:rPr>
          <w:rFonts w:ascii="Calibri" w:hAnsi="Calibri" w:cs="Calibri"/>
        </w:rPr>
        <w:t>隐私和数据安全；</w:t>
      </w:r>
      <w:r w:rsidRPr="00A13740">
        <w:rPr>
          <w:rFonts w:ascii="Calibri" w:hAnsi="Calibri" w:cs="Calibri"/>
        </w:rPr>
        <w:t xml:space="preserve">(b) </w:t>
      </w:r>
      <w:r w:rsidRPr="00A13740">
        <w:rPr>
          <w:rFonts w:ascii="Calibri" w:hAnsi="Calibri" w:cs="Calibri"/>
        </w:rPr>
        <w:t>任何个人数据的使用、收集、保留、存储、保护、披露、传输、处置及其他处理。</w:t>
      </w:r>
    </w:p>
    <w:p w14:paraId="261ED57F" w14:textId="77777777" w:rsidR="003F29CA" w:rsidRPr="00A13740" w:rsidRDefault="003F29CA" w:rsidP="003F29CA">
      <w:pPr>
        <w:tabs>
          <w:tab w:val="left" w:pos="158"/>
        </w:tabs>
        <w:spacing w:after="120" w:line="240" w:lineRule="auto"/>
        <w:rPr>
          <w:rFonts w:ascii="Calibri" w:hAnsi="Calibri" w:cs="Calibri"/>
          <w:color w:val="auto"/>
          <w:sz w:val="18"/>
          <w:szCs w:val="22"/>
        </w:rPr>
      </w:pPr>
      <w:r w:rsidRPr="00A13740">
        <w:rPr>
          <w:rFonts w:ascii="Calibri" w:hAnsi="Calibri" w:cs="Calibri"/>
          <w:color w:val="auto"/>
          <w:sz w:val="18"/>
          <w:szCs w:val="22"/>
        </w:rPr>
        <w:t>“</w:t>
      </w:r>
      <w:r w:rsidRPr="00A13740">
        <w:rPr>
          <w:rFonts w:ascii="Calibri" w:hAnsi="Calibri" w:cs="Calibri"/>
          <w:color w:val="auto"/>
          <w:sz w:val="18"/>
          <w:szCs w:val="22"/>
        </w:rPr>
        <w:t>诊断数据</w:t>
      </w:r>
      <w:r w:rsidRPr="00A13740">
        <w:rPr>
          <w:rFonts w:ascii="Calibri" w:hAnsi="Calibri" w:cs="Calibri"/>
          <w:color w:val="auto"/>
          <w:sz w:val="18"/>
          <w:szCs w:val="22"/>
        </w:rPr>
        <w:t>”</w:t>
      </w:r>
      <w:r w:rsidRPr="00A13740">
        <w:rPr>
          <w:rFonts w:ascii="Calibri" w:hAnsi="Calibri" w:cs="Calibri"/>
          <w:color w:val="auto"/>
          <w:sz w:val="18"/>
          <w:szCs w:val="22"/>
        </w:rPr>
        <w:t>指</w:t>
      </w:r>
      <w:r w:rsidRPr="00A13740">
        <w:rPr>
          <w:rFonts w:ascii="Calibri" w:hAnsi="Calibri" w:cs="Calibri"/>
          <w:color w:val="auto"/>
          <w:sz w:val="18"/>
          <w:szCs w:val="22"/>
        </w:rPr>
        <w:t xml:space="preserve"> Microsoft </w:t>
      </w:r>
      <w:r w:rsidRPr="00A13740">
        <w:rPr>
          <w:rFonts w:ascii="Calibri" w:hAnsi="Calibri" w:cs="Calibri"/>
          <w:color w:val="auto"/>
          <w:sz w:val="18"/>
          <w:szCs w:val="22"/>
        </w:rPr>
        <w:t>从客户本地安装软件中收集或获取的与在线服务相关的数据。诊断数据也可称为遥测。诊断数据不包括客户数据、服务生成数据或专业服务数据。</w:t>
      </w:r>
    </w:p>
    <w:p w14:paraId="7F1C33A6" w14:textId="77777777" w:rsidR="002C118B" w:rsidRPr="00937698" w:rsidRDefault="002C118B" w:rsidP="002C118B">
      <w:pPr>
        <w:pStyle w:val="ProductList-Body"/>
        <w:spacing w:after="120"/>
        <w:rPr>
          <w:rFonts w:ascii="Calibri" w:hAnsi="Calibri" w:cs="Calibri"/>
        </w:rPr>
      </w:pPr>
      <w:r w:rsidRPr="006C4AE0">
        <w:rPr>
          <w:rFonts w:ascii="SimSun" w:hAnsi="SimSun" w:cs="Calibri"/>
        </w:rPr>
        <w:t>“</w:t>
      </w:r>
      <w:r w:rsidRPr="00937698">
        <w:rPr>
          <w:rFonts w:ascii="Calibri" w:hAnsi="Calibri" w:cs="Calibri"/>
        </w:rPr>
        <w:t xml:space="preserve">DPA </w:t>
      </w:r>
      <w:r w:rsidRPr="00937698">
        <w:rPr>
          <w:rFonts w:ascii="Calibri" w:hAnsi="Calibri" w:cs="Calibri"/>
        </w:rPr>
        <w:t>条款</w:t>
      </w:r>
      <w:r w:rsidRPr="006C4AE0">
        <w:rPr>
          <w:rFonts w:ascii="SimSun" w:hAnsi="SimSun" w:cs="Calibri"/>
        </w:rPr>
        <w:t>”</w:t>
      </w:r>
      <w:r w:rsidRPr="00937698">
        <w:rPr>
          <w:rFonts w:ascii="Calibri" w:hAnsi="Calibri" w:cs="Calibri"/>
        </w:rPr>
        <w:t>是指</w:t>
      </w:r>
      <w:r w:rsidRPr="00937698">
        <w:rPr>
          <w:rFonts w:ascii="Calibri" w:hAnsi="Calibri" w:cs="Calibri"/>
        </w:rPr>
        <w:t xml:space="preserve"> DPA </w:t>
      </w:r>
      <w:r w:rsidRPr="00937698">
        <w:rPr>
          <w:rFonts w:ascii="Calibri" w:hAnsi="Calibri" w:cs="Calibri"/>
        </w:rPr>
        <w:t>中的条款以及使用权利中任何在线服务特定条款，这些条款专门针对特定在线服务（或在线服务功能）补充或修改</w:t>
      </w:r>
      <w:r w:rsidRPr="00937698">
        <w:rPr>
          <w:rFonts w:ascii="Calibri" w:hAnsi="Calibri" w:cs="Calibri"/>
        </w:rPr>
        <w:t xml:space="preserve"> DPA </w:t>
      </w:r>
      <w:r w:rsidRPr="00937698">
        <w:rPr>
          <w:rFonts w:ascii="Calibri" w:hAnsi="Calibri" w:cs="Calibri"/>
        </w:rPr>
        <w:t>中的隐私和安全条款。如果</w:t>
      </w:r>
      <w:r w:rsidRPr="00937698">
        <w:rPr>
          <w:rFonts w:ascii="Calibri" w:hAnsi="Calibri" w:cs="Calibri"/>
        </w:rPr>
        <w:t xml:space="preserve"> DPA </w:t>
      </w:r>
      <w:r w:rsidRPr="00937698">
        <w:rPr>
          <w:rFonts w:ascii="Calibri" w:hAnsi="Calibri" w:cs="Calibri"/>
        </w:rPr>
        <w:t>与此类在线服务特定条款之间存在任何冲突或不一致，则对于适用的在线服务（或在线服务的功能），应以在线服务特定条款为准。</w:t>
      </w:r>
    </w:p>
    <w:p w14:paraId="4919F6B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“GDPR”</w:t>
      </w:r>
      <w:r w:rsidRPr="00A13740">
        <w:rPr>
          <w:rFonts w:ascii="Calibri" w:hAnsi="Calibri" w:cs="Calibri"/>
        </w:rPr>
        <w:t>指欧洲议会和欧盟理事会</w:t>
      </w:r>
      <w:r w:rsidRPr="00A13740">
        <w:rPr>
          <w:rFonts w:ascii="Calibri" w:hAnsi="Calibri" w:cs="Calibri"/>
        </w:rPr>
        <w:t xml:space="preserve"> 2016 </w:t>
      </w:r>
      <w:r w:rsidRPr="00A13740">
        <w:rPr>
          <w:rFonts w:ascii="Calibri" w:hAnsi="Calibri" w:cs="Calibri"/>
        </w:rPr>
        <w:t>年</w:t>
      </w:r>
      <w:r w:rsidRPr="00A13740">
        <w:rPr>
          <w:rFonts w:ascii="Calibri" w:hAnsi="Calibri" w:cs="Calibri"/>
        </w:rPr>
        <w:t xml:space="preserve"> 4 </w:t>
      </w:r>
      <w:r w:rsidRPr="00A13740">
        <w:rPr>
          <w:rFonts w:ascii="Calibri" w:hAnsi="Calibri" w:cs="Calibri"/>
        </w:rPr>
        <w:t>月</w:t>
      </w:r>
      <w:r w:rsidRPr="00A13740">
        <w:rPr>
          <w:rFonts w:ascii="Calibri" w:hAnsi="Calibri" w:cs="Calibri"/>
        </w:rPr>
        <w:t xml:space="preserve"> 27 </w:t>
      </w:r>
      <w:r w:rsidRPr="00A13740">
        <w:rPr>
          <w:rFonts w:ascii="Calibri" w:hAnsi="Calibri" w:cs="Calibri"/>
        </w:rPr>
        <w:t>日颁布的，关于在处理个人数据时对自然人的保护、此类数据的自由移动以及废除指令</w:t>
      </w:r>
      <w:r w:rsidRPr="00A13740">
        <w:rPr>
          <w:rFonts w:ascii="Calibri" w:hAnsi="Calibri" w:cs="Calibri"/>
        </w:rPr>
        <w:t xml:space="preserve"> 95/46/EC </w:t>
      </w:r>
      <w:r w:rsidRPr="00A13740">
        <w:rPr>
          <w:rFonts w:ascii="Calibri" w:hAnsi="Calibri" w:cs="Calibri"/>
        </w:rPr>
        <w:t>的法规</w:t>
      </w:r>
      <w:r w:rsidRPr="00A13740">
        <w:rPr>
          <w:rFonts w:ascii="Calibri" w:hAnsi="Calibri" w:cs="Calibri"/>
        </w:rPr>
        <w:t xml:space="preserve"> (EU) 2016/679</w:t>
      </w:r>
      <w:r w:rsidRPr="00A13740">
        <w:rPr>
          <w:rFonts w:ascii="Calibri" w:hAnsi="Calibri" w:cs="Calibri"/>
        </w:rPr>
        <w:t>（一般数据保护条例）。</w:t>
      </w:r>
    </w:p>
    <w:p w14:paraId="041B9957"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w:t>
      </w:r>
      <w:r w:rsidRPr="00A13740">
        <w:rPr>
          <w:rFonts w:ascii="Calibri" w:hAnsi="Calibri" w:cs="Calibri"/>
        </w:rPr>
        <w:t>”</w:t>
      </w:r>
      <w:r w:rsidRPr="00A13740">
        <w:rPr>
          <w:rFonts w:ascii="Calibri" w:hAnsi="Calibri" w:cs="Calibri"/>
        </w:rPr>
        <w:t>指实施</w:t>
      </w:r>
      <w:r w:rsidRPr="00A13740">
        <w:rPr>
          <w:rFonts w:ascii="Calibri" w:hAnsi="Calibri" w:cs="Calibri"/>
        </w:rPr>
        <w:t xml:space="preserve"> GDPR </w:t>
      </w:r>
      <w:r w:rsidRPr="00A13740">
        <w:rPr>
          <w:rFonts w:ascii="Calibri" w:hAnsi="Calibri" w:cs="Calibri"/>
        </w:rPr>
        <w:t>的任何附属法律和法规。</w:t>
      </w:r>
    </w:p>
    <w:p w14:paraId="31D64891"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“GDPR </w:t>
      </w:r>
      <w:r w:rsidRPr="00A13740">
        <w:rPr>
          <w:rFonts w:ascii="Calibri" w:hAnsi="Calibri" w:cs="Calibri"/>
        </w:rPr>
        <w:t>条款</w:t>
      </w:r>
      <w:r w:rsidRPr="00A13740">
        <w:rPr>
          <w:rFonts w:ascii="Calibri" w:hAnsi="Calibri" w:cs="Calibri"/>
        </w:rPr>
        <w:t>”</w:t>
      </w:r>
      <w:r w:rsidRPr="00A13740">
        <w:rPr>
          <w:rFonts w:ascii="Calibri" w:hAnsi="Calibri" w:cs="Calibri"/>
        </w:rPr>
        <w:t>指</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中的条款，根据这些条款，</w:t>
      </w:r>
      <w:r w:rsidRPr="00A13740">
        <w:rPr>
          <w:rFonts w:ascii="Calibri" w:hAnsi="Calibri" w:cs="Calibri"/>
        </w:rPr>
        <w:t xml:space="preserve">Microsoft </w:t>
      </w:r>
      <w:r w:rsidRPr="00A13740">
        <w:rPr>
          <w:rFonts w:ascii="Calibri" w:hAnsi="Calibri" w:cs="Calibri"/>
        </w:rPr>
        <w:t>会按照</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条的要求，就其个人数据处理活动作出具有约束力的承诺。</w:t>
      </w:r>
    </w:p>
    <w:p w14:paraId="04AAB1BB"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2370F840"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专业服务数据</w:t>
      </w:r>
      <w:r w:rsidRPr="00A13740">
        <w:rPr>
          <w:rFonts w:ascii="Calibri" w:hAnsi="Calibri" w:cs="Calibri"/>
        </w:rPr>
        <w:t>”</w:t>
      </w:r>
      <w:r w:rsidRPr="00A13740">
        <w:rPr>
          <w:rFonts w:ascii="Calibri" w:hAnsi="Calibri" w:cs="Calibri"/>
        </w:rPr>
        <w:t>指客户为获取专业服务，由客户或客户代表向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通过在线服务获取）或者由</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代表依据客户与</w:t>
      </w:r>
      <w:r w:rsidRPr="00A13740">
        <w:rPr>
          <w:rFonts w:ascii="Calibri" w:hAnsi="Calibri" w:cs="Calibri"/>
        </w:rPr>
        <w:t xml:space="preserve"> Microsoft </w:t>
      </w:r>
      <w:r w:rsidRPr="00A13740">
        <w:rPr>
          <w:rFonts w:ascii="Calibri" w:hAnsi="Calibri" w:cs="Calibri"/>
        </w:rPr>
        <w:t>签订的合约获取或处理的所有数据，包括所有文本、声音、视频、图像文件或软件。</w:t>
      </w:r>
      <w:r w:rsidRPr="00A13740">
        <w:rPr>
          <w:rFonts w:ascii="Calibri" w:hAnsi="Calibri" w:cs="Calibri"/>
          <w:szCs w:val="18"/>
        </w:rPr>
        <w:t>专业服务</w:t>
      </w:r>
      <w:r w:rsidRPr="00A13740">
        <w:rPr>
          <w:rFonts w:ascii="Calibri" w:hAnsi="Calibri" w:cs="Calibri"/>
        </w:rPr>
        <w:t>数据</w:t>
      </w:r>
      <w:r w:rsidRPr="00A13740">
        <w:rPr>
          <w:rFonts w:ascii="Calibri" w:hAnsi="Calibri" w:cs="Calibri"/>
          <w:szCs w:val="18"/>
        </w:rPr>
        <w:t>包括</w:t>
      </w:r>
      <w:r w:rsidRPr="00A13740">
        <w:rPr>
          <w:rFonts w:ascii="Calibri" w:hAnsi="Calibri" w:cs="Calibri"/>
        </w:rPr>
        <w:t>支持数据。</w:t>
      </w:r>
    </w:p>
    <w:p w14:paraId="3FF07442"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服务生成数据</w:t>
      </w:r>
      <w:r w:rsidRPr="00A13740">
        <w:rPr>
          <w:rFonts w:ascii="Calibri" w:hAnsi="Calibri" w:cs="Calibri"/>
        </w:rPr>
        <w:t>”</w:t>
      </w:r>
      <w:r w:rsidRPr="00A13740">
        <w:rPr>
          <w:rFonts w:ascii="Calibri" w:hAnsi="Calibri" w:cs="Calibri"/>
        </w:rPr>
        <w:t>指</w:t>
      </w:r>
      <w:r w:rsidRPr="00A13740">
        <w:rPr>
          <w:rFonts w:ascii="Calibri" w:hAnsi="Calibri" w:cs="Calibri"/>
        </w:rPr>
        <w:t xml:space="preserve"> Microsoft </w:t>
      </w:r>
      <w:r w:rsidRPr="00A13740">
        <w:rPr>
          <w:rFonts w:ascii="Calibri" w:hAnsi="Calibri" w:cs="Calibri"/>
        </w:rPr>
        <w:t>通过在线服务的操作生成或派生的数据。服务生成数据不包括客户数据、诊断数据或专业服务数据。</w:t>
      </w:r>
    </w:p>
    <w:p w14:paraId="06A8EC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指适用于将个人数据传输至在无法确保提供充分的数据保护的第三方国家</w:t>
      </w:r>
      <w:r w:rsidRPr="00A13740">
        <w:rPr>
          <w:rFonts w:ascii="Calibri" w:hAnsi="Calibri" w:cs="Calibri"/>
        </w:rPr>
        <w:t>/</w:t>
      </w:r>
      <w:r w:rsidRPr="00A13740">
        <w:rPr>
          <w:rFonts w:ascii="Calibri" w:hAnsi="Calibri" w:cs="Calibri"/>
        </w:rPr>
        <w:t>地区创立的处理方之事宜的标准数据保护条款（详见</w:t>
      </w:r>
      <w:r w:rsidRPr="00A13740">
        <w:rPr>
          <w:rFonts w:ascii="Calibri" w:hAnsi="Calibri" w:cs="Calibri"/>
        </w:rPr>
        <w:t xml:space="preserve"> 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w:t>
      </w:r>
      <w:r w:rsidRPr="00A13740">
        <w:rPr>
          <w:rFonts w:ascii="Calibri" w:hAnsi="Calibri" w:cs="Calibri"/>
        </w:rPr>
        <w:t xml:space="preserve"> 5 </w:t>
      </w:r>
      <w:r w:rsidRPr="00A13740">
        <w:rPr>
          <w:rFonts w:ascii="Calibri" w:hAnsi="Calibri" w:cs="Calibri"/>
        </w:rPr>
        <w:t>日欧盟委员会决议</w:t>
      </w:r>
      <w:r w:rsidRPr="00A13740">
        <w:rPr>
          <w:rFonts w:ascii="Calibri" w:hAnsi="Calibri" w:cs="Calibri"/>
        </w:rPr>
        <w:t xml:space="preserve"> 2010/87/EC </w:t>
      </w:r>
      <w:r w:rsidRPr="00A13740">
        <w:rPr>
          <w:rFonts w:ascii="Calibri" w:hAnsi="Calibri" w:cs="Calibri"/>
        </w:rPr>
        <w:t>批准的</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46 </w:t>
      </w:r>
      <w:r w:rsidRPr="00A13740">
        <w:rPr>
          <w:rFonts w:ascii="Calibri" w:hAnsi="Calibri" w:cs="Calibri"/>
        </w:rPr>
        <w:t>条）。标准合同条款位于</w:t>
      </w:r>
      <w:hyperlink w:anchor="Attachment2" w:history="1">
        <w:r w:rsidRPr="00A13740">
          <w:rPr>
            <w:rFonts w:ascii="Calibri" w:hAnsi="Calibri" w:cs="Calibri"/>
            <w:color w:val="0563C1"/>
            <w:u w:val="single"/>
          </w:rPr>
          <w:t>附件</w:t>
        </w:r>
        <w:r w:rsidRPr="00A13740">
          <w:rPr>
            <w:rFonts w:ascii="Calibri" w:hAnsi="Calibri" w:cs="Calibri"/>
            <w:color w:val="0563C1"/>
            <w:u w:val="single"/>
          </w:rPr>
          <w:t xml:space="preserve"> 2</w:t>
        </w:r>
      </w:hyperlink>
      <w:r w:rsidRPr="00A13740">
        <w:rPr>
          <w:rFonts w:ascii="Calibri" w:hAnsi="Calibri" w:cs="Calibri"/>
        </w:rPr>
        <w:t xml:space="preserve"> </w:t>
      </w:r>
      <w:r w:rsidRPr="00A13740">
        <w:rPr>
          <w:rFonts w:ascii="Calibri" w:hAnsi="Calibri" w:cs="Calibri"/>
        </w:rPr>
        <w:t>中。</w:t>
      </w:r>
    </w:p>
    <w:p w14:paraId="19982D55" w14:textId="6E2957C1" w:rsidR="003F29CA" w:rsidRPr="00A13740" w:rsidRDefault="002C118B" w:rsidP="00202372">
      <w:pPr>
        <w:pStyle w:val="ProductList-Body"/>
        <w:spacing w:after="120"/>
        <w:rPr>
          <w:rFonts w:ascii="Calibri" w:hAnsi="Calibri" w:cs="Calibri"/>
        </w:rPr>
      </w:pPr>
      <w:r w:rsidRPr="006C4AE0">
        <w:rPr>
          <w:rFonts w:ascii="SimSun" w:hAnsi="SimSun" w:cs="Calibri"/>
        </w:rPr>
        <w:t>“</w:t>
      </w:r>
      <w:r w:rsidRPr="00937698">
        <w:rPr>
          <w:rFonts w:ascii="Calibri" w:hAnsi="Calibri" w:cs="Calibri"/>
        </w:rPr>
        <w:t>子处理方</w:t>
      </w:r>
      <w:r w:rsidRPr="006C4AE0">
        <w:rPr>
          <w:rFonts w:ascii="SimSun" w:hAnsi="SimSun" w:cs="Calibri"/>
        </w:rPr>
        <w:t>”</w:t>
      </w:r>
      <w:r w:rsidRPr="00937698">
        <w:rPr>
          <w:rFonts w:ascii="Calibri" w:hAnsi="Calibri" w:cs="Calibri"/>
        </w:rPr>
        <w:t>指</w:t>
      </w:r>
      <w:r w:rsidRPr="00937698">
        <w:rPr>
          <w:rFonts w:ascii="Calibri" w:hAnsi="Calibri" w:cs="Calibri"/>
        </w:rPr>
        <w:t xml:space="preserve"> Microsoft </w:t>
      </w:r>
      <w:r w:rsidRPr="00937698">
        <w:rPr>
          <w:rFonts w:ascii="Calibri" w:hAnsi="Calibri" w:cs="Calibri"/>
        </w:rPr>
        <w:t>所使用的负责处理客户数据和个人数据的其他处理方，如</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28 </w:t>
      </w:r>
      <w:r w:rsidRPr="00937698">
        <w:rPr>
          <w:rFonts w:ascii="Calibri" w:hAnsi="Calibri" w:cs="Calibri"/>
        </w:rPr>
        <w:t>条所述</w:t>
      </w:r>
      <w:r w:rsidR="003F29CA" w:rsidRPr="00A13740">
        <w:rPr>
          <w:rFonts w:ascii="Calibri" w:hAnsi="Calibri" w:cs="Calibri"/>
        </w:rPr>
        <w:t>。</w:t>
      </w:r>
    </w:p>
    <w:p w14:paraId="7E0FC8A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支持数据</w:t>
      </w:r>
      <w:r w:rsidRPr="00A13740">
        <w:rPr>
          <w:rFonts w:ascii="Calibri" w:hAnsi="Calibri" w:cs="Calibri"/>
        </w:rPr>
        <w:t>”</w:t>
      </w:r>
      <w:r w:rsidRPr="00A13740">
        <w:rPr>
          <w:rFonts w:ascii="Calibri" w:hAnsi="Calibri" w:cs="Calibri"/>
        </w:rPr>
        <w:t>指客户为获取本协议所涵盖的在线服务的技术支持，由客户或客户代表通过与</w:t>
      </w:r>
      <w:r w:rsidRPr="00A13740">
        <w:rPr>
          <w:rFonts w:ascii="Calibri" w:hAnsi="Calibri" w:cs="Calibri"/>
        </w:rPr>
        <w:t xml:space="preserve"> Microsoft </w:t>
      </w:r>
      <w:r w:rsidRPr="00A13740">
        <w:rPr>
          <w:rFonts w:ascii="Calibri" w:hAnsi="Calibri" w:cs="Calibri"/>
        </w:rPr>
        <w:t>签订的合约向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通过在线服务获取）的所有数据，包括所有文本、声音、视频、图像文件或软件。</w:t>
      </w:r>
      <w:r w:rsidRPr="00A13740">
        <w:rPr>
          <w:rFonts w:ascii="Calibri" w:hAnsi="Calibri" w:cs="Calibri"/>
          <w:szCs w:val="18"/>
        </w:rPr>
        <w:t>支持数据是专业服务数据的一部分。</w:t>
      </w:r>
    </w:p>
    <w:p w14:paraId="3E929AE5" w14:textId="7670BD31" w:rsidR="003F29CA"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中使用但未定义的术语（例如</w:t>
      </w:r>
      <w:r w:rsidRPr="00A13740">
        <w:rPr>
          <w:rFonts w:ascii="Calibri" w:hAnsi="Calibri" w:cs="Calibri"/>
        </w:rPr>
        <w:t>“</w:t>
      </w:r>
      <w:r w:rsidRPr="00A13740">
        <w:rPr>
          <w:rFonts w:ascii="Calibri" w:hAnsi="Calibri" w:cs="Calibri"/>
        </w:rPr>
        <w:t>个人数据违规</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概况分析</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）将沿用</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条所定义的含义，而不管</w:t>
      </w:r>
      <w:r w:rsidRPr="00A13740">
        <w:rPr>
          <w:rFonts w:ascii="Calibri" w:hAnsi="Calibri" w:cs="Calibri"/>
        </w:rPr>
        <w:t xml:space="preserve"> GDPR </w:t>
      </w:r>
      <w:r w:rsidRPr="00A13740">
        <w:rPr>
          <w:rFonts w:ascii="Calibri" w:hAnsi="Calibri" w:cs="Calibri"/>
        </w:rPr>
        <w:t>是否适用。术语</w:t>
      </w:r>
      <w:r w:rsidRPr="00A13740">
        <w:rPr>
          <w:rFonts w:ascii="Calibri" w:hAnsi="Calibri" w:cs="Calibri"/>
        </w:rPr>
        <w:t>“</w:t>
      </w:r>
      <w:r w:rsidRPr="00A13740">
        <w:rPr>
          <w:rFonts w:ascii="Calibri" w:hAnsi="Calibri" w:cs="Calibri"/>
        </w:rPr>
        <w:t>数据导入者</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数据导出者</w:t>
      </w:r>
      <w:r w:rsidRPr="00A13740">
        <w:rPr>
          <w:rFonts w:ascii="Calibri" w:hAnsi="Calibri" w:cs="Calibri"/>
        </w:rPr>
        <w:t>”</w:t>
      </w:r>
      <w:r w:rsidRPr="00A13740">
        <w:rPr>
          <w:rFonts w:ascii="Calibri" w:hAnsi="Calibri" w:cs="Calibri"/>
        </w:rPr>
        <w:t>具有标准合同条款中规定的含义。</w:t>
      </w:r>
    </w:p>
    <w:p w14:paraId="557EE1E8" w14:textId="3F13A74E" w:rsidR="002C118B" w:rsidRPr="00937698" w:rsidRDefault="002C118B" w:rsidP="002C118B">
      <w:pPr>
        <w:pStyle w:val="ProductList-Body"/>
        <w:spacing w:after="120"/>
        <w:rPr>
          <w:rFonts w:ascii="Calibri" w:hAnsi="Calibri" w:cs="Calibri"/>
          <w:spacing w:val="-3"/>
        </w:rPr>
      </w:pPr>
      <w:r w:rsidRPr="00937698">
        <w:rPr>
          <w:rFonts w:ascii="Calibri" w:hAnsi="Calibri" w:cs="Calibri"/>
          <w:spacing w:val="-3"/>
        </w:rPr>
        <w:t>在此说明，如上所述，定义为客户数据、诊断数据、服务生成数据和专业服务数据的数据可能包含个人数据。为了便于说明，请参见下图：</w:t>
      </w:r>
    </w:p>
    <w:tbl>
      <w:tblPr>
        <w:tblStyle w:val="TableGrid"/>
        <w:tblW w:w="0" w:type="auto"/>
        <w:jc w:val="center"/>
        <w:tblLook w:val="04A0" w:firstRow="1" w:lastRow="0" w:firstColumn="1" w:lastColumn="0" w:noHBand="0" w:noVBand="1"/>
      </w:tblPr>
      <w:tblGrid>
        <w:gridCol w:w="9454"/>
      </w:tblGrid>
      <w:tr w:rsidR="002C118B" w:rsidRPr="00937698" w14:paraId="53A4F20D" w14:textId="77777777" w:rsidTr="002C118B">
        <w:trPr>
          <w:trHeight w:val="557"/>
          <w:jc w:val="center"/>
        </w:trPr>
        <w:tc>
          <w:tcPr>
            <w:tcW w:w="9454" w:type="dxa"/>
          </w:tcPr>
          <w:p w14:paraId="7FAD5C04"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60288" behindDoc="0" locked="0" layoutInCell="1" allowOverlap="1" wp14:anchorId="38AC6542" wp14:editId="110C9478">
                      <wp:simplePos x="0" y="0"/>
                      <wp:positionH relativeFrom="column">
                        <wp:posOffset>3535738</wp:posOffset>
                      </wp:positionH>
                      <wp:positionV relativeFrom="paragraph">
                        <wp:posOffset>122001</wp:posOffset>
                      </wp:positionV>
                      <wp:extent cx="1982419" cy="1166999"/>
                      <wp:effectExtent l="0" t="0" r="18415"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66999"/>
                              </a:xfrm>
                              <a:prstGeom prst="rect">
                                <a:avLst/>
                              </a:prstGeom>
                              <a:solidFill>
                                <a:srgbClr val="0072C6"/>
                              </a:solidFill>
                              <a:ln w="9525">
                                <a:solidFill>
                                  <a:srgbClr val="000000"/>
                                </a:solidFill>
                                <a:miter lim="800000"/>
                                <a:headEnd/>
                                <a:tailEnd/>
                              </a:ln>
                            </wps:spPr>
                            <wps:txb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C6542" id="_x0000_t202" coordsize="21600,21600" o:spt="202" path="m,l,21600r21600,l21600,xe">
                      <v:stroke joinstyle="miter"/>
                      <v:path gradientshapeok="t" o:connecttype="rect"/>
                    </v:shapetype>
                    <v:shape id="Text Box 2" o:spid="_x0000_s1026" type="#_x0000_t202" style="position:absolute;margin-left:278.4pt;margin-top:9.6pt;width:156.1pt;height:91.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" fillcolor="#0072c6">
                      <v:textbo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v:textbox>
                    </v:shape>
                  </w:pict>
                </mc:Fallback>
              </mc:AlternateContent>
            </w:r>
            <w:r w:rsidRPr="00937698">
              <w:rPr>
                <w:rFonts w:ascii="Calibri" w:hAnsi="Calibri" w:cs="Calibri"/>
                <w:b/>
                <w:bCs/>
                <w:sz w:val="18"/>
              </w:rPr>
              <w:t>客户数据</w:t>
            </w:r>
          </w:p>
          <w:p w14:paraId="38B00462"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6C4AE0">
              <w:rPr>
                <w:rFonts w:ascii="SimSun" w:hAnsi="SimSun" w:cs="Calibri"/>
                <w:sz w:val="18"/>
              </w:rPr>
              <w:t>“</w:t>
            </w:r>
            <w:r w:rsidRPr="00937698">
              <w:rPr>
                <w:rFonts w:ascii="Calibri" w:hAnsi="Calibri" w:cs="Calibri"/>
                <w:sz w:val="18"/>
              </w:rPr>
              <w:t>提供</w:t>
            </w:r>
            <w:r w:rsidRPr="006C4AE0">
              <w:rPr>
                <w:rFonts w:ascii="SimSun" w:hAnsi="SimSun" w:cs="Calibri"/>
                <w:sz w:val="18"/>
              </w:rPr>
              <w:t>”</w:t>
            </w:r>
            <w:r w:rsidRPr="00937698">
              <w:rPr>
                <w:rFonts w:ascii="Calibri" w:hAnsi="Calibri" w:cs="Calibri"/>
                <w:sz w:val="18"/>
              </w:rPr>
              <w:t>）</w:t>
            </w:r>
          </w:p>
        </w:tc>
      </w:tr>
      <w:tr w:rsidR="002C118B" w:rsidRPr="00937698" w14:paraId="1939D810" w14:textId="77777777" w:rsidTr="002C118B">
        <w:trPr>
          <w:trHeight w:val="503"/>
          <w:jc w:val="center"/>
        </w:trPr>
        <w:tc>
          <w:tcPr>
            <w:tcW w:w="9454" w:type="dxa"/>
          </w:tcPr>
          <w:p w14:paraId="79E6BD60"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诊断数据</w:t>
            </w:r>
          </w:p>
          <w:p w14:paraId="23FC1838"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（从客户安装的软件中</w:t>
            </w:r>
            <w:r w:rsidRPr="00FA683B">
              <w:rPr>
                <w:rFonts w:ascii="SimSun" w:hAnsi="SimSun" w:cs="Calibri"/>
                <w:sz w:val="18"/>
              </w:rPr>
              <w:t>“</w:t>
            </w:r>
            <w:r w:rsidRPr="00937698">
              <w:rPr>
                <w:rFonts w:ascii="Calibri" w:hAnsi="Calibri" w:cs="Calibri"/>
                <w:sz w:val="18"/>
              </w:rPr>
              <w:t>收集</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获得</w:t>
            </w:r>
            <w:r w:rsidRPr="00FA683B">
              <w:rPr>
                <w:rFonts w:ascii="SimSun" w:hAnsi="SimSun" w:cs="Calibri"/>
                <w:sz w:val="18"/>
              </w:rPr>
              <w:t>”</w:t>
            </w:r>
            <w:r w:rsidRPr="00937698">
              <w:rPr>
                <w:rFonts w:ascii="Calibri" w:hAnsi="Calibri" w:cs="Calibri"/>
                <w:sz w:val="18"/>
              </w:rPr>
              <w:t>）</w:t>
            </w:r>
          </w:p>
        </w:tc>
      </w:tr>
      <w:tr w:rsidR="002C118B" w:rsidRPr="00937698" w14:paraId="0B8AD102" w14:textId="77777777" w:rsidTr="002C118B">
        <w:trPr>
          <w:trHeight w:val="530"/>
          <w:jc w:val="center"/>
        </w:trPr>
        <w:tc>
          <w:tcPr>
            <w:tcW w:w="9454" w:type="dxa"/>
          </w:tcPr>
          <w:p w14:paraId="5B22AEBC"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服务生成数据</w:t>
            </w:r>
          </w:p>
          <w:p w14:paraId="5C9642BA"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w:t>
            </w:r>
            <w:r w:rsidRPr="00937698">
              <w:rPr>
                <w:rFonts w:ascii="Calibri" w:hAnsi="Calibri" w:cs="Calibri"/>
                <w:sz w:val="18"/>
              </w:rPr>
              <w:t xml:space="preserve"> Microsoft</w:t>
            </w:r>
            <w:r w:rsidRPr="00FA683B">
              <w:rPr>
                <w:rFonts w:ascii="SimSun" w:hAnsi="SimSun" w:cs="Calibri"/>
                <w:sz w:val="18"/>
              </w:rPr>
              <w:t>“</w:t>
            </w:r>
            <w:r w:rsidRPr="00937698">
              <w:rPr>
                <w:rFonts w:ascii="Calibri" w:hAnsi="Calibri" w:cs="Calibri"/>
                <w:sz w:val="18"/>
              </w:rPr>
              <w:t>生成</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衍生</w:t>
            </w:r>
            <w:r w:rsidRPr="00FA683B">
              <w:rPr>
                <w:rFonts w:ascii="SimSun" w:hAnsi="SimSun" w:cs="Calibri"/>
                <w:sz w:val="18"/>
              </w:rPr>
              <w:t>”</w:t>
            </w:r>
            <w:r w:rsidRPr="00937698">
              <w:rPr>
                <w:rFonts w:ascii="Calibri" w:hAnsi="Calibri" w:cs="Calibri"/>
                <w:sz w:val="18"/>
              </w:rPr>
              <w:t>）</w:t>
            </w:r>
          </w:p>
        </w:tc>
      </w:tr>
      <w:tr w:rsidR="002C118B" w:rsidRPr="00937698" w14:paraId="4E5784BE" w14:textId="77777777" w:rsidTr="002C118B">
        <w:trPr>
          <w:trHeight w:val="683"/>
          <w:jc w:val="center"/>
        </w:trPr>
        <w:tc>
          <w:tcPr>
            <w:tcW w:w="9454" w:type="dxa"/>
          </w:tcPr>
          <w:p w14:paraId="678101BB" w14:textId="7006328D"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58240" behindDoc="0" locked="0" layoutInCell="1" allowOverlap="1" wp14:anchorId="705E1CA4" wp14:editId="629EDBC9">
                      <wp:simplePos x="0" y="0"/>
                      <wp:positionH relativeFrom="column">
                        <wp:posOffset>2656840</wp:posOffset>
                      </wp:positionH>
                      <wp:positionV relativeFrom="paragraph">
                        <wp:posOffset>1270</wp:posOffset>
                      </wp:positionV>
                      <wp:extent cx="3006090" cy="3810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81000"/>
                              </a:xfrm>
                              <a:prstGeom prst="rect">
                                <a:avLst/>
                              </a:prstGeom>
                              <a:solidFill>
                                <a:srgbClr val="FFFFFF"/>
                              </a:solidFill>
                              <a:ln w="9525">
                                <a:solidFill>
                                  <a:srgbClr val="000000"/>
                                </a:solidFill>
                                <a:miter lim="800000"/>
                                <a:headEnd/>
                                <a:tailEnd/>
                              </a:ln>
                            </wps:spPr>
                            <wps:txb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E1CA4" id="_x0000_s1027" type="#_x0000_t202" style="position:absolute;margin-left:209.2pt;margin-top:.1pt;width:236.7pt;height:3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">
                      <v:textbo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v:textbox>
                      <w10:wrap type="square"/>
                    </v:shape>
                  </w:pict>
                </mc:Fallback>
              </mc:AlternateContent>
            </w:r>
            <w:r w:rsidRPr="00937698">
              <w:rPr>
                <w:rFonts w:ascii="Calibri" w:hAnsi="Calibri" w:cs="Calibri"/>
                <w:b/>
                <w:bCs/>
                <w:sz w:val="18"/>
              </w:rPr>
              <w:t>专业服务数据</w:t>
            </w:r>
          </w:p>
          <w:p w14:paraId="5B2C5220"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FA683B">
              <w:rPr>
                <w:rFonts w:ascii="SimSun" w:hAnsi="SimSun" w:cs="Calibri"/>
                <w:sz w:val="18"/>
              </w:rPr>
              <w:t>“</w:t>
            </w:r>
            <w:r w:rsidRPr="00937698">
              <w:rPr>
                <w:rFonts w:ascii="Calibri" w:hAnsi="Calibri" w:cs="Calibri"/>
                <w:sz w:val="18"/>
              </w:rPr>
              <w:t>提供</w:t>
            </w:r>
            <w:r w:rsidRPr="00FA683B">
              <w:rPr>
                <w:rFonts w:ascii="SimSun" w:hAnsi="SimSun" w:cs="Calibri"/>
                <w:sz w:val="18"/>
              </w:rPr>
              <w:t>”</w:t>
            </w:r>
            <w:r w:rsidRPr="00937698">
              <w:rPr>
                <w:rFonts w:ascii="Calibri" w:hAnsi="Calibri" w:cs="Calibri"/>
                <w:sz w:val="18"/>
              </w:rPr>
              <w:t>且与专业服务相关）</w:t>
            </w:r>
          </w:p>
        </w:tc>
      </w:tr>
    </w:tbl>
    <w:p w14:paraId="0E8C552D" w14:textId="77777777" w:rsidR="002C118B" w:rsidRPr="00937698" w:rsidRDefault="002C118B" w:rsidP="002C118B">
      <w:pPr>
        <w:pStyle w:val="ProductList-Body"/>
        <w:spacing w:before="120" w:after="60"/>
        <w:rPr>
          <w:rFonts w:ascii="Calibri" w:hAnsi="Calibri" w:cs="Calibri"/>
        </w:rPr>
      </w:pPr>
      <w:r w:rsidRPr="00937698">
        <w:rPr>
          <w:rFonts w:ascii="Calibri" w:hAnsi="Calibri" w:cs="Calibri"/>
        </w:rPr>
        <w:t>如上是</w:t>
      </w:r>
      <w:r w:rsidRPr="00937698">
        <w:rPr>
          <w:rFonts w:ascii="Calibri" w:hAnsi="Calibri" w:cs="Calibri"/>
        </w:rPr>
        <w:t xml:space="preserve"> DPA </w:t>
      </w:r>
      <w:r w:rsidRPr="00937698">
        <w:rPr>
          <w:rFonts w:ascii="Calibri" w:hAnsi="Calibri" w:cs="Calibri"/>
        </w:rPr>
        <w:t>中定义的数据类型的直观表示。所有个人数据均作为其他数据类型的一部分处理（所有这些数据也包括非个人数据）。支持数据是专业服务数据的一部分。</w:t>
      </w:r>
      <w:r w:rsidRPr="00937698">
        <w:rPr>
          <w:rFonts w:ascii="Calibri" w:hAnsi="Calibri" w:cs="Calibri"/>
        </w:rPr>
        <w:t xml:space="preserve">DPA </w:t>
      </w:r>
      <w:r w:rsidRPr="00937698">
        <w:rPr>
          <w:rFonts w:ascii="Calibri" w:hAnsi="Calibri" w:cs="Calibri"/>
        </w:rPr>
        <w:t>条款主要针对于客户数据和个人数据（附件</w:t>
      </w:r>
      <w:r w:rsidRPr="00937698">
        <w:rPr>
          <w:rFonts w:ascii="Calibri" w:hAnsi="Calibri" w:cs="Calibri"/>
        </w:rPr>
        <w:t xml:space="preserve"> 1 </w:t>
      </w:r>
      <w:r w:rsidRPr="00937698">
        <w:rPr>
          <w:rFonts w:ascii="Calibri" w:hAnsi="Calibri" w:cs="Calibri"/>
        </w:rPr>
        <w:t>中涵盖专业服务数据，其中包括专业服务数据和支持数据中涉及到的支持数据和任何个人数据）。</w:t>
      </w:r>
    </w:p>
    <w:p w14:paraId="194D1B62" w14:textId="77777777" w:rsidR="003F29CA" w:rsidRPr="00A13740" w:rsidRDefault="00412523"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78BA268F" w14:textId="62067A2B" w:rsidR="003F29CA" w:rsidRPr="00A13740" w:rsidRDefault="003F29CA" w:rsidP="002C118B">
      <w:pPr>
        <w:spacing w:after="120" w:line="259" w:lineRule="auto"/>
        <w:rPr>
          <w:rFonts w:ascii="Calibri" w:hAnsi="Calibri" w:cs="Calibri"/>
        </w:rPr>
      </w:pPr>
      <w:r w:rsidRPr="00A13740">
        <w:rPr>
          <w:rFonts w:ascii="Calibri" w:hAnsi="Calibri" w:cs="Calibri"/>
          <w:color w:val="auto"/>
          <w:sz w:val="22"/>
          <w:szCs w:val="22"/>
        </w:rPr>
        <w:br w:type="page"/>
      </w:r>
      <w:bookmarkStart w:id="31" w:name="_Toc507768538"/>
      <w:bookmarkStart w:id="32" w:name="_Toc6563787"/>
      <w:bookmarkStart w:id="33" w:name="_Toc26883660"/>
      <w:bookmarkStart w:id="34" w:name="GeneralTerms"/>
      <w:r w:rsidRPr="00A13740">
        <w:rPr>
          <w:rFonts w:ascii="Calibri" w:hAnsi="Calibri" w:cs="Calibri"/>
        </w:rPr>
        <w:lastRenderedPageBreak/>
        <w:t>一般条款</w:t>
      </w:r>
      <w:bookmarkEnd w:id="31"/>
      <w:bookmarkEnd w:id="32"/>
      <w:bookmarkEnd w:id="33"/>
    </w:p>
    <w:p w14:paraId="1866284C" w14:textId="77777777" w:rsidR="003F29CA" w:rsidRPr="00A13740" w:rsidRDefault="003F29CA" w:rsidP="00202372">
      <w:pPr>
        <w:pStyle w:val="ProductList-SubSubSectionHeading"/>
        <w:spacing w:after="120"/>
        <w:outlineLvl w:val="1"/>
        <w:rPr>
          <w:rFonts w:ascii="Calibri" w:hAnsi="Calibri" w:cs="Calibri"/>
        </w:rPr>
      </w:pPr>
      <w:bookmarkStart w:id="35" w:name="_Toc47419545"/>
      <w:bookmarkEnd w:id="34"/>
      <w:r w:rsidRPr="00A13740">
        <w:rPr>
          <w:rFonts w:ascii="Calibri" w:hAnsi="Calibri" w:cs="Calibri"/>
        </w:rPr>
        <w:t>遵守法律</w:t>
      </w:r>
      <w:bookmarkEnd w:id="35"/>
    </w:p>
    <w:p w14:paraId="2224B84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将遵守适用于在线服务的提供的所有法律和法规，包括安全违规行为通知法和数据保护要求。但是，</w:t>
      </w:r>
      <w:r w:rsidRPr="00A13740">
        <w:rPr>
          <w:rFonts w:ascii="Calibri" w:hAnsi="Calibri" w:cs="Calibri"/>
        </w:rPr>
        <w:t xml:space="preserve">Microsoft </w:t>
      </w:r>
      <w:r w:rsidRPr="00A13740">
        <w:rPr>
          <w:rFonts w:ascii="Calibri" w:hAnsi="Calibri" w:cs="Calibri"/>
        </w:rPr>
        <w:t>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75BDB53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法规义务的方式使用在线服务。客户负责响应第三方就客户对在线服务的使用提出的任何要求，如要求根据美国《数字千年版权法》或其他适用法律删除内容。</w:t>
      </w:r>
    </w:p>
    <w:p w14:paraId="4B9F3B7F" w14:textId="77777777" w:rsidR="002C118B" w:rsidRPr="00937698" w:rsidRDefault="002C118B" w:rsidP="002C118B">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47419546"/>
      <w:bookmarkStart w:id="41" w:name="DatProtectionTerms"/>
      <w:r w:rsidRPr="00937698">
        <w:rPr>
          <w:rFonts w:ascii="Calibri" w:hAnsi="Calibri" w:cs="Calibri"/>
        </w:rPr>
        <w:t>数据保护条款</w:t>
      </w:r>
      <w:bookmarkEnd w:id="36"/>
      <w:bookmarkEnd w:id="37"/>
      <w:bookmarkEnd w:id="38"/>
      <w:bookmarkEnd w:id="39"/>
      <w:bookmarkEnd w:id="40"/>
    </w:p>
    <w:bookmarkEnd w:id="41"/>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2C118B">
      <w:pPr>
        <w:pStyle w:val="ProductList-Body"/>
        <w:numPr>
          <w:ilvl w:val="0"/>
          <w:numId w:val="5"/>
        </w:numPr>
        <w:spacing w:after="120"/>
        <w:rPr>
          <w:rFonts w:ascii="Calibri" w:hAnsi="Calibri" w:cs="Calibri"/>
        </w:rPr>
        <w:sectPr w:rsidR="002C118B" w:rsidRPr="00937698" w:rsidSect="002C118B">
          <w:footerReference w:type="default" r:id="rId17"/>
          <w:footerReference w:type="first" r:id="rId18"/>
          <w:pgSz w:w="12240" w:h="15840"/>
          <w:pgMar w:top="720" w:right="720" w:bottom="720" w:left="720" w:header="720" w:footer="720" w:gutter="0"/>
          <w:cols w:space="720"/>
          <w:titlePg/>
          <w:docGrid w:linePitch="360"/>
        </w:sectPr>
      </w:pPr>
    </w:p>
    <w:p w14:paraId="35DC0CB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范围</w:t>
      </w:r>
    </w:p>
    <w:p w14:paraId="55E0B666"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数据处理的性质；所有权</w:t>
      </w:r>
    </w:p>
    <w:p w14:paraId="28C252CE"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已处理数据的披露</w:t>
      </w:r>
    </w:p>
    <w:p w14:paraId="41EF63F4"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个人数据的处理；</w:t>
      </w:r>
      <w:r w:rsidRPr="00937698">
        <w:rPr>
          <w:rFonts w:ascii="Calibri" w:hAnsi="Calibri" w:cs="Calibri"/>
        </w:rPr>
        <w:t>GDPR</w:t>
      </w:r>
    </w:p>
    <w:p w14:paraId="17DA6D8C"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数据安全性</w:t>
      </w:r>
    </w:p>
    <w:p w14:paraId="31A94889"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安全事件通知</w:t>
      </w:r>
    </w:p>
    <w:p w14:paraId="46507DD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数据传输和位置</w:t>
      </w:r>
    </w:p>
    <w:p w14:paraId="18F8ABA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关于使用子处理方的通知和控制</w:t>
      </w:r>
    </w:p>
    <w:p w14:paraId="004E562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教育机构</w:t>
      </w:r>
    </w:p>
    <w:p w14:paraId="584AE21D"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 xml:space="preserve">CJIS </w:t>
      </w:r>
      <w:r w:rsidRPr="00937698">
        <w:rPr>
          <w:rFonts w:ascii="Calibri" w:hAnsi="Calibri" w:cs="Calibri"/>
        </w:rPr>
        <w:t>客户协议</w:t>
      </w:r>
    </w:p>
    <w:p w14:paraId="4BD1603B"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HIPAA Business Associate</w:t>
      </w:r>
    </w:p>
    <w:p w14:paraId="3A659CAA"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加州消费者隐私法</w:t>
      </w:r>
      <w:r w:rsidRPr="00937698">
        <w:rPr>
          <w:rFonts w:ascii="Calibri" w:hAnsi="Calibri" w:cs="Calibri"/>
        </w:rPr>
        <w:t xml:space="preserve"> (CCPA) </w:t>
      </w:r>
      <w:r w:rsidRPr="00937698">
        <w:rPr>
          <w:rFonts w:ascii="Calibri" w:hAnsi="Calibri" w:cs="Calibri"/>
        </w:rPr>
        <w:t>条款</w:t>
      </w:r>
    </w:p>
    <w:p w14:paraId="6737E87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生物特征数据</w:t>
      </w:r>
    </w:p>
    <w:p w14:paraId="66DD2A3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如何联系</w:t>
      </w:r>
      <w:r w:rsidRPr="00937698">
        <w:rPr>
          <w:rFonts w:ascii="Calibri" w:hAnsi="Calibri" w:cs="Calibri"/>
        </w:rPr>
        <w:t xml:space="preserve"> Microsoft</w:t>
      </w:r>
    </w:p>
    <w:p w14:paraId="4DA960CA" w14:textId="77777777" w:rsidR="002C118B" w:rsidRPr="00937698" w:rsidRDefault="002C118B" w:rsidP="002C118B">
      <w:pPr>
        <w:pStyle w:val="ProductList-Body"/>
        <w:numPr>
          <w:ilvl w:val="0"/>
          <w:numId w:val="5"/>
        </w:numPr>
        <w:rPr>
          <w:rFonts w:ascii="Calibri" w:hAnsi="Calibri" w:cs="Calibri"/>
        </w:rPr>
        <w:sectPr w:rsidR="002C118B" w:rsidRPr="00937698" w:rsidSect="002C118B">
          <w:footerReference w:type="default" r:id="rId19"/>
          <w:footerReference w:type="first" r:id="rId20"/>
          <w:type w:val="continuous"/>
          <w:pgSz w:w="12240" w:h="15840"/>
          <w:pgMar w:top="1440" w:right="720" w:bottom="1440" w:left="720" w:header="720" w:footer="720" w:gutter="0"/>
          <w:cols w:num="2" w:space="720"/>
          <w:titlePg/>
          <w:docGrid w:linePitch="360"/>
        </w:sect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47419547"/>
      <w:r w:rsidRPr="00937698">
        <w:rPr>
          <w:rFonts w:ascii="Calibri" w:hAnsi="Calibri" w:cs="Calibri"/>
        </w:rPr>
        <w:t>范围</w:t>
      </w:r>
      <w:bookmarkEnd w:id="42"/>
      <w:bookmarkEnd w:id="43"/>
      <w:bookmarkEnd w:id="44"/>
      <w:bookmarkEnd w:id="45"/>
      <w:bookmarkEnd w:id="46"/>
      <w:bookmarkEnd w:id="47"/>
      <w:bookmarkEnd w:id="48"/>
    </w:p>
    <w:p w14:paraId="5090BDBD" w14:textId="3B772FB6" w:rsidR="003F29CA" w:rsidRPr="00A13740"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5BCBE2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Pr="00A13740">
        <w:rPr>
          <w:rFonts w:ascii="Calibri" w:hAnsi="Calibri" w:cs="Calibri"/>
        </w:rPr>
        <w:t>GDPR</w:t>
      </w:r>
      <w:r w:rsidRPr="00A13740">
        <w:rPr>
          <w:rFonts w:ascii="Calibri" w:hAnsi="Calibri" w:cs="Calibri"/>
        </w:rPr>
        <w:t>、数据安全性和</w:t>
      </w:r>
      <w:r w:rsidRPr="00A13740">
        <w:rPr>
          <w:rFonts w:ascii="Calibri" w:hAnsi="Calibri" w:cs="Calibri"/>
        </w:rPr>
        <w:t xml:space="preserve"> HIPAA Business Associate</w:t>
      </w:r>
      <w:r w:rsidRPr="00A13740">
        <w:rPr>
          <w:rFonts w:ascii="Calibri" w:hAnsi="Calibri" w:cs="Calibri"/>
        </w:rPr>
        <w:t>。</w:t>
      </w:r>
    </w:p>
    <w:p w14:paraId="37CFC9E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hyperlink w:anchor="Attachment1" w:history="1">
        <w:r w:rsidRPr="00A13740">
          <w:rPr>
            <w:rFonts w:ascii="Calibri" w:hAnsi="Calibri" w:cs="Calibri"/>
            <w:color w:val="0563C1"/>
            <w:u w:val="single"/>
          </w:rPr>
          <w:t>附件</w:t>
        </w:r>
        <w:r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包含适用于专业服务数据的隐私和安全条款，其中包括在提供专业服务时涉及到的任何个人数据。因此，除非</w:t>
      </w:r>
      <w:hyperlink w:anchor="Attachment1" w:history="1">
        <w:r w:rsidR="00C21E0C" w:rsidRPr="00A13740">
          <w:rPr>
            <w:rFonts w:ascii="Calibri" w:hAnsi="Calibri" w:cs="Calibri"/>
            <w:color w:val="0563C1"/>
            <w:u w:val="single"/>
          </w:rPr>
          <w:t>附件</w:t>
        </w:r>
        <w:r w:rsidR="00C21E0C"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中明确规定，否则本</w:t>
      </w:r>
      <w:r w:rsidRPr="00A13740">
        <w:rPr>
          <w:rFonts w:ascii="Calibri" w:hAnsi="Calibri" w:cs="Calibri"/>
        </w:rPr>
        <w:t xml:space="preserve"> DPA </w:t>
      </w:r>
      <w:r w:rsidRPr="00A13740">
        <w:rPr>
          <w:rFonts w:ascii="Calibri" w:hAnsi="Calibri" w:cs="Calibri"/>
        </w:rPr>
        <w:t>中的条款不适用于提供专业服务的活动。</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49" w:name="_Toc26972837"/>
      <w:bookmarkStart w:id="50" w:name="_Toc47419548"/>
      <w:bookmarkStart w:id="51" w:name="_Toc507768552"/>
      <w:bookmarkStart w:id="52" w:name="_Toc8395012"/>
      <w:r w:rsidRPr="00A13740">
        <w:rPr>
          <w:rFonts w:ascii="Calibri" w:hAnsi="Calibri" w:cs="Calibri"/>
        </w:rPr>
        <w:t>数据处理的</w:t>
      </w:r>
      <w:bookmarkStart w:id="53" w:name="_Toc6563799"/>
      <w:bookmarkStart w:id="54" w:name="_Toc21617017"/>
      <w:r w:rsidRPr="00A13740">
        <w:rPr>
          <w:rFonts w:ascii="Calibri" w:hAnsi="Calibri" w:cs="Calibri"/>
        </w:rPr>
        <w:t>性质；所有权</w:t>
      </w:r>
      <w:bookmarkEnd w:id="49"/>
      <w:bookmarkEnd w:id="50"/>
      <w:bookmarkEnd w:id="53"/>
      <w:bookmarkEnd w:id="54"/>
    </w:p>
    <w:p w14:paraId="2A1CCB9A" w14:textId="36D26A53"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将仅出于以下目的使用和以其他方式处理客户数据和个人数据：</w:t>
      </w:r>
      <w:r w:rsidRPr="00937698">
        <w:rPr>
          <w:rFonts w:ascii="Calibri" w:hAnsi="Calibri" w:cs="Calibri"/>
        </w:rPr>
        <w:t xml:space="preserve">(a) </w:t>
      </w:r>
      <w:r w:rsidRPr="00937698">
        <w:rPr>
          <w:rFonts w:ascii="Calibri" w:hAnsi="Calibri" w:cs="Calibri"/>
        </w:rPr>
        <w:t>依照客户记录在案的指令向客户提供在线服务以及</w:t>
      </w:r>
      <w:r w:rsidRPr="00937698">
        <w:rPr>
          <w:rFonts w:ascii="Calibri" w:hAnsi="Calibri" w:cs="Calibri"/>
        </w:rPr>
        <w:t xml:space="preserve"> (b) </w:t>
      </w:r>
      <w:r w:rsidRPr="00937698">
        <w:rPr>
          <w:rFonts w:ascii="Calibri" w:hAnsi="Calibri" w:cs="Calibri"/>
        </w:rPr>
        <w:t>保证</w:t>
      </w:r>
      <w:r w:rsidRPr="00937698">
        <w:rPr>
          <w:rFonts w:ascii="Calibri" w:hAnsi="Calibri" w:cs="Calibri"/>
        </w:rPr>
        <w:t xml:space="preserve"> Microsoft </w:t>
      </w:r>
      <w:r w:rsidRPr="00937698">
        <w:rPr>
          <w:rFonts w:ascii="Calibri" w:hAnsi="Calibri" w:cs="Calibri"/>
        </w:rPr>
        <w:t>在向客户交付在线服务时的合法经营活动，这两种情况的详情及限制如下文所示。在双方之间，客户保有对客户数据的所有权利、所有权和权益。除了本节中客户授予</w:t>
      </w:r>
      <w:r w:rsidRPr="00937698">
        <w:rPr>
          <w:rFonts w:ascii="Calibri" w:hAnsi="Calibri" w:cs="Calibri"/>
        </w:rPr>
        <w:t xml:space="preserve"> Microsoft </w:t>
      </w:r>
      <w:r w:rsidRPr="00937698">
        <w:rPr>
          <w:rFonts w:ascii="Calibri" w:hAnsi="Calibri" w:cs="Calibri"/>
        </w:rPr>
        <w:t>的权利之外，</w:t>
      </w:r>
      <w:r w:rsidRPr="00937698">
        <w:rPr>
          <w:rFonts w:ascii="Calibri" w:hAnsi="Calibri" w:cs="Calibri"/>
        </w:rPr>
        <w:t xml:space="preserve">Microsoft </w:t>
      </w:r>
      <w:r w:rsidRPr="00937698">
        <w:rPr>
          <w:rFonts w:ascii="Calibri" w:hAnsi="Calibri" w:cs="Calibri"/>
        </w:rPr>
        <w:t>未获得有关客户数据的任何权利。本段落不影响</w:t>
      </w:r>
      <w:r w:rsidRPr="00937698">
        <w:rPr>
          <w:rFonts w:ascii="Calibri" w:hAnsi="Calibri" w:cs="Calibri"/>
        </w:rPr>
        <w:t xml:space="preserve"> Microsoft </w:t>
      </w:r>
      <w:r w:rsidRPr="00937698">
        <w:rPr>
          <w:rFonts w:ascii="Calibri" w:hAnsi="Calibri" w:cs="Calibri"/>
        </w:rPr>
        <w:t>向客户许可的软件或服务中包含的</w:t>
      </w:r>
      <w:r w:rsidRPr="00937698">
        <w:rPr>
          <w:rFonts w:ascii="Calibri" w:hAnsi="Calibri" w:cs="Calibri"/>
        </w:rPr>
        <w:t xml:space="preserve"> Microsoft </w:t>
      </w:r>
      <w:r w:rsidRPr="00937698">
        <w:rPr>
          <w:rFonts w:ascii="Calibri" w:hAnsi="Calibri" w:cs="Calibri"/>
        </w:rPr>
        <w:t>的权利</w:t>
      </w:r>
      <w:r w:rsidR="003F29CA" w:rsidRPr="00A13740">
        <w:rPr>
          <w:rFonts w:ascii="Calibri" w:hAnsi="Calibri" w:cs="Calibri"/>
        </w:rPr>
        <w:t>。</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5" w:name="_Toc6563800"/>
      <w:bookmarkStart w:id="56" w:name="_Toc26972838"/>
      <w:bookmarkStart w:id="57" w:name="_Toc13858350"/>
      <w:bookmarkStart w:id="58" w:name="_Toc21617018"/>
      <w:r w:rsidRPr="00A13740">
        <w:rPr>
          <w:rFonts w:ascii="Calibri" w:hAnsi="Calibri" w:cs="Calibri"/>
          <w:b/>
          <w:color w:val="0072C6"/>
        </w:rPr>
        <w:t>处理数据以便为客户提供</w:t>
      </w:r>
      <w:bookmarkEnd w:id="55"/>
      <w:r w:rsidRPr="00A13740">
        <w:rPr>
          <w:rFonts w:ascii="Calibri" w:hAnsi="Calibri" w:cs="Calibri"/>
          <w:b/>
          <w:color w:val="0072C6"/>
        </w:rPr>
        <w:t>在线服务</w:t>
      </w:r>
      <w:bookmarkEnd w:id="56"/>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交付客户及其用户所许可、配置和</w:t>
      </w:r>
      <w:bookmarkEnd w:id="57"/>
      <w:bookmarkEnd w:id="58"/>
      <w:r w:rsidRPr="00A13740">
        <w:rPr>
          <w:rFonts w:ascii="Calibri" w:hAnsi="Calibri" w:cs="Calibri"/>
        </w:rPr>
        <w:t>使用的功能，包括提供个性化用户体验；</w:t>
      </w:r>
    </w:p>
    <w:p w14:paraId="4F90C710"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00319D8A" w14:textId="77777777" w:rsidR="003F29CA" w:rsidRPr="00A13740" w:rsidRDefault="003F29CA" w:rsidP="002C118B">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持续改进（安装最新更新，以及对用户生产力、可靠性、效力和安全性进行改进）。</w:t>
      </w:r>
    </w:p>
    <w:p w14:paraId="0A7559C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Pr="00A13740">
        <w:rPr>
          <w:rFonts w:ascii="Calibri" w:hAnsi="Calibri" w:cs="Calibri"/>
        </w:rPr>
        <w:t xml:space="preserve">Microsoft </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5300F171" w14:textId="77777777" w:rsidR="003F29CA" w:rsidRPr="00A13740" w:rsidRDefault="003F29CA" w:rsidP="002C118B">
      <w:pPr>
        <w:pStyle w:val="ProductList-Body"/>
        <w:spacing w:after="120"/>
        <w:ind w:left="187"/>
        <w:outlineLvl w:val="2"/>
        <w:rPr>
          <w:rFonts w:ascii="Calibri" w:hAnsi="Calibri" w:cs="Calibri"/>
        </w:rPr>
      </w:pPr>
      <w:bookmarkStart w:id="59" w:name="_Toc26972839"/>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59"/>
    </w:p>
    <w:p w14:paraId="15FC60C5"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743C2A">
        <w:rPr>
          <w:rFonts w:ascii="SimSun" w:hAnsi="SimSun" w:cs="Calibri"/>
        </w:rPr>
        <w:t>”</w:t>
      </w:r>
      <w:r w:rsidRPr="00937698">
        <w:rPr>
          <w:rFonts w:ascii="Calibri" w:hAnsi="Calibri" w:cs="Calibri"/>
        </w:rPr>
        <w:t>由以下各项组成，每项均作为向客户交付在线服务的一个事件：</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(2) </w:t>
      </w:r>
      <w:r w:rsidRPr="00937698">
        <w:rPr>
          <w:rFonts w:ascii="Calibri" w:hAnsi="Calibri" w:cs="Calibri"/>
        </w:rPr>
        <w:t>报酬（例如计算员工佣金和合作伙伴奖励）；</w:t>
      </w:r>
      <w:r w:rsidRPr="00937698">
        <w:rPr>
          <w:rFonts w:ascii="Calibri" w:hAnsi="Calibri" w:cs="Calibri"/>
        </w:rPr>
        <w:t>(3)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财务报告和履行法律义务（遵守下文概述的已处理数据的披露限制）。</w:t>
      </w:r>
    </w:p>
    <w:p w14:paraId="0E1910E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lastRenderedPageBreak/>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将不会出于以下目的使用或以其他方式处理客户数据或个人数据：</w:t>
      </w:r>
      <w:r w:rsidRPr="00937698">
        <w:rPr>
          <w:rFonts w:ascii="Calibri" w:hAnsi="Calibri" w:cs="Calibri"/>
        </w:rPr>
        <w:t xml:space="preserve">(a) </w:t>
      </w:r>
      <w:r w:rsidRPr="00937698">
        <w:rPr>
          <w:rFonts w:ascii="Calibri" w:hAnsi="Calibri" w:cs="Calibri"/>
        </w:rPr>
        <w:t>用户分析，</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w:t>
      </w:r>
      <w:bookmarkStart w:id="60" w:name="_Hlk24466161"/>
      <w:r w:rsidRPr="00937698">
        <w:rPr>
          <w:rFonts w:ascii="Calibri" w:hAnsi="Calibri" w:cs="Calibri"/>
        </w:rPr>
        <w:t>本节规定的目的除外。</w:t>
      </w:r>
      <w:bookmarkEnd w:id="60"/>
    </w:p>
    <w:p w14:paraId="72A93AC3" w14:textId="77777777" w:rsidR="002C118B" w:rsidRPr="00937698" w:rsidRDefault="002C118B" w:rsidP="002C118B">
      <w:pPr>
        <w:pStyle w:val="ProductList-SubSubSectionHeading"/>
        <w:spacing w:after="120"/>
        <w:outlineLvl w:val="1"/>
        <w:rPr>
          <w:rFonts w:ascii="Calibri" w:hAnsi="Calibri" w:cs="Calibri"/>
        </w:rPr>
      </w:pPr>
      <w:bookmarkStart w:id="61" w:name="_Toc507768551"/>
      <w:bookmarkStart w:id="62" w:name="_Toc8395011"/>
      <w:bookmarkStart w:id="63" w:name="_Toc26972840"/>
      <w:bookmarkStart w:id="64" w:name="_Toc42764837"/>
      <w:bookmarkStart w:id="65" w:name="_Toc47419549"/>
      <w:r w:rsidRPr="00937698">
        <w:rPr>
          <w:rFonts w:ascii="Calibri" w:hAnsi="Calibri" w:cs="Calibri"/>
        </w:rPr>
        <w:t>已处理数据的披露</w:t>
      </w:r>
      <w:bookmarkEnd w:id="61"/>
      <w:bookmarkEnd w:id="62"/>
      <w:bookmarkEnd w:id="63"/>
      <w:bookmarkEnd w:id="64"/>
      <w:bookmarkEnd w:id="65"/>
    </w:p>
    <w:p w14:paraId="61403F6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将不会披露或允许任何人访问已处理的数据，除非：</w:t>
      </w:r>
      <w:r w:rsidRPr="00937698">
        <w:rPr>
          <w:rFonts w:ascii="Calibri" w:hAnsi="Calibri" w:cs="Calibri"/>
        </w:rPr>
        <w:t xml:space="preserve">(1) </w:t>
      </w:r>
      <w:r w:rsidRPr="00937698">
        <w:rPr>
          <w:rFonts w:ascii="Calibri" w:hAnsi="Calibri" w:cs="Calibri"/>
        </w:rPr>
        <w:t>客户指示；</w:t>
      </w:r>
      <w:r w:rsidRPr="00937698">
        <w:rPr>
          <w:rFonts w:ascii="Calibri" w:hAnsi="Calibri" w:cs="Calibri"/>
        </w:rPr>
        <w:t xml:space="preserve">(2) </w:t>
      </w:r>
      <w:r w:rsidRPr="00937698">
        <w:rPr>
          <w:rFonts w:ascii="Calibri" w:hAnsi="Calibri" w:cs="Calibri"/>
        </w:rPr>
        <w:t>本</w:t>
      </w:r>
      <w:r w:rsidRPr="00937698">
        <w:rPr>
          <w:rFonts w:ascii="Calibri" w:hAnsi="Calibri" w:cs="Calibri"/>
        </w:rPr>
        <w:t xml:space="preserve"> DPA </w:t>
      </w:r>
      <w:r w:rsidRPr="00937698">
        <w:rPr>
          <w:rFonts w:ascii="Calibri" w:hAnsi="Calibri" w:cs="Calibri"/>
        </w:rPr>
        <w:t>规定；或者</w:t>
      </w:r>
      <w:r w:rsidRPr="00937698">
        <w:rPr>
          <w:rFonts w:ascii="Calibri" w:hAnsi="Calibri" w:cs="Calibri"/>
        </w:rPr>
        <w:t xml:space="preserve"> (3) </w:t>
      </w:r>
      <w:r w:rsidRPr="00937698">
        <w:rPr>
          <w:rFonts w:ascii="Calibri" w:hAnsi="Calibri" w:cs="Calibri"/>
        </w:rPr>
        <w:t>法律要求。就本节而言，</w:t>
      </w:r>
      <w:r w:rsidRPr="006C4AE0">
        <w:rPr>
          <w:rFonts w:ascii="SimSun" w:hAnsi="SimSun" w:cs="Calibri"/>
        </w:rPr>
        <w:t>“</w:t>
      </w:r>
      <w:r w:rsidRPr="00937698">
        <w:rPr>
          <w:rFonts w:ascii="Calibri" w:hAnsi="Calibri" w:cs="Calibri"/>
        </w:rPr>
        <w:t>已处理数据</w:t>
      </w:r>
      <w:r w:rsidRPr="006C4AE0">
        <w:rPr>
          <w:rFonts w:ascii="SimSun" w:hAnsi="SimSun" w:cs="Calibri"/>
        </w:rPr>
        <w:t>”</w:t>
      </w:r>
      <w:r w:rsidRPr="00937698">
        <w:rPr>
          <w:rFonts w:ascii="Calibri" w:hAnsi="Calibri" w:cs="Calibri"/>
        </w:rPr>
        <w:t>指：</w:t>
      </w:r>
      <w:r w:rsidRPr="00937698">
        <w:rPr>
          <w:rFonts w:ascii="Calibri" w:hAnsi="Calibri" w:cs="Calibri"/>
        </w:rPr>
        <w:t xml:space="preserve">(a) </w:t>
      </w:r>
      <w:r w:rsidRPr="00937698">
        <w:rPr>
          <w:rFonts w:ascii="Calibri" w:hAnsi="Calibri" w:cs="Calibri"/>
        </w:rPr>
        <w:t>客户数据；</w:t>
      </w:r>
      <w:r w:rsidRPr="00937698">
        <w:rPr>
          <w:rFonts w:ascii="Calibri" w:hAnsi="Calibri" w:cs="Calibri"/>
        </w:rPr>
        <w:t xml:space="preserve">(b) </w:t>
      </w:r>
      <w:r w:rsidRPr="00937698">
        <w:rPr>
          <w:rFonts w:ascii="Calibri" w:hAnsi="Calibri" w:cs="Calibri"/>
        </w:rPr>
        <w:t>个人数据；以及</w:t>
      </w:r>
      <w:r w:rsidRPr="00937698">
        <w:rPr>
          <w:rFonts w:ascii="Calibri" w:hAnsi="Calibri" w:cs="Calibri"/>
        </w:rPr>
        <w:t xml:space="preserve"> (c) Microsoft </w:t>
      </w:r>
      <w:r w:rsidRPr="00937698">
        <w:rPr>
          <w:rFonts w:ascii="Calibri" w:hAnsi="Calibri" w:cs="Calibri"/>
        </w:rPr>
        <w:t>根据批量许可协议处理的与在线服务相关的、属于客户机密信息的任何其他数据。所有已处理数据的处理都应遵守</w:t>
      </w:r>
      <w:r w:rsidRPr="00937698">
        <w:rPr>
          <w:rFonts w:ascii="Calibri" w:hAnsi="Calibri" w:cs="Calibri"/>
        </w:rPr>
        <w:t xml:space="preserve"> Microsoft </w:t>
      </w:r>
      <w:r w:rsidRPr="00937698">
        <w:rPr>
          <w:rFonts w:ascii="Calibri" w:hAnsi="Calibri" w:cs="Calibri"/>
        </w:rPr>
        <w:t>在批量许可协议中的保密义务。</w:t>
      </w:r>
    </w:p>
    <w:p w14:paraId="44491CA7" w14:textId="78CE2AB6"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除非法律要求，否则</w:t>
      </w:r>
      <w:r w:rsidRPr="00937698">
        <w:rPr>
          <w:rFonts w:ascii="Calibri" w:hAnsi="Calibri" w:cs="Calibri"/>
          <w:szCs w:val="18"/>
        </w:rPr>
        <w:t xml:space="preserve"> Microsoft </w:t>
      </w:r>
      <w:r w:rsidRPr="00937698">
        <w:rPr>
          <w:rFonts w:ascii="Calibri" w:hAnsi="Calibri" w:cs="Calibri"/>
          <w:szCs w:val="18"/>
        </w:rPr>
        <w:t>不会向执法部门披露或允许其访问已处理数据。如果执法部门要求</w:t>
      </w:r>
      <w:r w:rsidRPr="00937698">
        <w:rPr>
          <w:rFonts w:ascii="Calibri" w:hAnsi="Calibri" w:cs="Calibri"/>
          <w:szCs w:val="18"/>
        </w:rPr>
        <w:t xml:space="preserve"> Microsoft </w:t>
      </w:r>
      <w:r w:rsidRPr="00937698">
        <w:rPr>
          <w:rFonts w:ascii="Calibri" w:hAnsi="Calibri" w:cs="Calibri"/>
          <w:szCs w:val="18"/>
        </w:rPr>
        <w:t>提供已处理数据，</w:t>
      </w:r>
      <w:r w:rsidRPr="00937698">
        <w:rPr>
          <w:rFonts w:ascii="Calibri" w:hAnsi="Calibri" w:cs="Calibri"/>
          <w:szCs w:val="18"/>
        </w:rPr>
        <w:t xml:space="preserve">Microsoft </w:t>
      </w:r>
      <w:r w:rsidRPr="00937698">
        <w:rPr>
          <w:rFonts w:ascii="Calibri" w:hAnsi="Calibri" w:cs="Calibri"/>
          <w:szCs w:val="18"/>
        </w:rPr>
        <w:t>将建议执法部门直接与客户联系，由客户向其提供相关数据。如果</w:t>
      </w:r>
      <w:r w:rsidRPr="00937698">
        <w:rPr>
          <w:rFonts w:ascii="Calibri" w:hAnsi="Calibri" w:cs="Calibri"/>
          <w:szCs w:val="18"/>
        </w:rPr>
        <w:t xml:space="preserve"> Microsoft </w:t>
      </w:r>
      <w:r w:rsidRPr="00937698">
        <w:rPr>
          <w:rFonts w:ascii="Calibri" w:hAnsi="Calibri" w:cs="Calibri"/>
          <w:szCs w:val="18"/>
        </w:rPr>
        <w:t>被强制要求向执法部门披露或允许其访问已处理数据，</w:t>
      </w:r>
      <w:r w:rsidRPr="00937698">
        <w:rPr>
          <w:rFonts w:ascii="Calibri" w:hAnsi="Calibri" w:cs="Calibri"/>
          <w:szCs w:val="18"/>
        </w:rPr>
        <w:t xml:space="preserve">Microsoft </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收到任何其他第三方对已处理数据的请求后，</w:t>
      </w:r>
      <w:r w:rsidRPr="00A13740">
        <w:rPr>
          <w:rFonts w:ascii="Calibri" w:hAnsi="Calibri" w:cs="Calibri"/>
        </w:rPr>
        <w:t xml:space="preserve">Microsoft </w:t>
      </w:r>
      <w:r w:rsidRPr="00A13740">
        <w:rPr>
          <w:rFonts w:ascii="Calibri" w:hAnsi="Calibri" w:cs="Calibri"/>
        </w:rPr>
        <w:t>应立即通知客户，除非法律禁止这样做。</w:t>
      </w:r>
      <w:r w:rsidRPr="00A13740">
        <w:rPr>
          <w:rFonts w:ascii="Calibri" w:hAnsi="Calibri" w:cs="Calibri"/>
        </w:rPr>
        <w:t xml:space="preserve">Microsoft </w:t>
      </w:r>
      <w:r w:rsidRPr="00A13740">
        <w:rPr>
          <w:rFonts w:ascii="Calibri" w:hAnsi="Calibri" w:cs="Calibri"/>
        </w:rPr>
        <w:t>会拒绝相关请求，但法律另有要求的除外。如果请求有效，</w:t>
      </w:r>
      <w:r w:rsidRPr="00A13740">
        <w:rPr>
          <w:rFonts w:ascii="Calibri" w:hAnsi="Calibri" w:cs="Calibri"/>
        </w:rPr>
        <w:t xml:space="preserve">Microsoft </w:t>
      </w:r>
      <w:r w:rsidRPr="00A13740">
        <w:rPr>
          <w:rFonts w:ascii="Calibri" w:hAnsi="Calibri" w:cs="Calibri"/>
        </w:rPr>
        <w:t>会尝试安排第三方直接从客户处请求数据。</w:t>
      </w:r>
    </w:p>
    <w:p w14:paraId="11BA0E7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不会向任何第三方提供以下内容：</w:t>
      </w:r>
      <w:r w:rsidRPr="00A13740">
        <w:rPr>
          <w:rFonts w:ascii="Calibri" w:hAnsi="Calibri" w:cs="Calibri"/>
        </w:rPr>
        <w:t xml:space="preserve">(a) </w:t>
      </w:r>
      <w:r w:rsidRPr="00A13740">
        <w:rPr>
          <w:rFonts w:ascii="Calibri" w:hAnsi="Calibri" w:cs="Calibri"/>
        </w:rPr>
        <w:t>对已处理数据的直接、间接、全部或自由访问权限；</w:t>
      </w:r>
      <w:r w:rsidRPr="00A13740">
        <w:rPr>
          <w:rFonts w:ascii="Calibri" w:hAnsi="Calibri" w:cs="Calibri"/>
        </w:rPr>
        <w:t xml:space="preserve">(b) </w:t>
      </w:r>
      <w:r w:rsidRPr="00A13740">
        <w:rPr>
          <w:rFonts w:ascii="Calibri" w:hAnsi="Calibri" w:cs="Calibri"/>
        </w:rPr>
        <w:t>用于保护已处理数据安全的平台加密密钥或破解此类加密的能力；或</w:t>
      </w:r>
      <w:r w:rsidRPr="00A13740">
        <w:rPr>
          <w:rFonts w:ascii="Calibri" w:hAnsi="Calibri" w:cs="Calibri"/>
        </w:rPr>
        <w:t xml:space="preserve"> (c) </w:t>
      </w:r>
      <w:r w:rsidRPr="00A13740">
        <w:rPr>
          <w:rFonts w:ascii="Calibri" w:hAnsi="Calibri" w:cs="Calibri"/>
        </w:rPr>
        <w:t>对已处理数据的访问权限（如果</w:t>
      </w:r>
      <w:r w:rsidRPr="00A13740">
        <w:rPr>
          <w:rFonts w:ascii="Calibri" w:hAnsi="Calibri" w:cs="Calibri"/>
        </w:rPr>
        <w:t xml:space="preserve"> Microsoft </w:t>
      </w:r>
      <w:r w:rsidRPr="00A13740">
        <w:rPr>
          <w:rFonts w:ascii="Calibri" w:hAnsi="Calibri" w:cs="Calibri"/>
        </w:rPr>
        <w:t>意识到相关数据将用于第三方的请求中所述内容以外的目的）。</w:t>
      </w:r>
    </w:p>
    <w:p w14:paraId="29C98FA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Pr="00A13740">
        <w:rPr>
          <w:rFonts w:ascii="Calibri" w:hAnsi="Calibri" w:cs="Calibri"/>
        </w:rPr>
        <w:t xml:space="preserve">Microsoft </w:t>
      </w:r>
      <w:r w:rsidRPr="00A13740">
        <w:rPr>
          <w:rFonts w:ascii="Calibri" w:hAnsi="Calibri" w:cs="Calibri"/>
        </w:rPr>
        <w:t>可能会向第三方提供客户的基本联系信息。</w:t>
      </w:r>
    </w:p>
    <w:p w14:paraId="3498916C" w14:textId="77777777" w:rsidR="003F29CA" w:rsidRPr="00A13740" w:rsidRDefault="003F29CA" w:rsidP="002C118B">
      <w:pPr>
        <w:pStyle w:val="ProductList-SubSubSectionHeading"/>
        <w:spacing w:after="120"/>
        <w:outlineLvl w:val="1"/>
        <w:rPr>
          <w:rFonts w:cstheme="minorHAnsi"/>
          <w:bCs/>
        </w:rPr>
      </w:pPr>
      <w:bookmarkStart w:id="66" w:name="_Toc6563801"/>
      <w:bookmarkStart w:id="67" w:name="_Toc21617019"/>
      <w:bookmarkStart w:id="68" w:name="_Toc26972841"/>
      <w:bookmarkStart w:id="69" w:name="_Toc47419550"/>
      <w:r w:rsidRPr="00A13740">
        <w:rPr>
          <w:rFonts w:ascii="Calibri" w:hAnsi="Calibri" w:cs="Calibri"/>
          <w:bCs/>
        </w:rPr>
        <w:t>个人数据的处理；</w:t>
      </w:r>
      <w:r w:rsidRPr="00A13740">
        <w:rPr>
          <w:rFonts w:ascii="Calibri" w:hAnsi="Calibri" w:cs="Calibri"/>
          <w:bCs/>
        </w:rPr>
        <w:t>GDPR</w:t>
      </w:r>
      <w:bookmarkEnd w:id="51"/>
      <w:bookmarkEnd w:id="52"/>
      <w:bookmarkEnd w:id="66"/>
      <w:bookmarkEnd w:id="67"/>
      <w:bookmarkEnd w:id="68"/>
      <w:bookmarkEnd w:id="69"/>
    </w:p>
    <w:p w14:paraId="5C0FA5F6" w14:textId="77777777" w:rsidR="003F29CA" w:rsidRPr="00A13740" w:rsidRDefault="003F29CA" w:rsidP="002C118B">
      <w:pPr>
        <w:pStyle w:val="ProductList-Body"/>
        <w:spacing w:after="120"/>
        <w:rPr>
          <w:rFonts w:ascii="Calibri" w:hAnsi="Calibri" w:cs="Calibri"/>
        </w:rPr>
      </w:pPr>
      <w:bookmarkStart w:id="70" w:name="_Toc489605577"/>
      <w:r w:rsidRPr="00A13740">
        <w:rPr>
          <w:rFonts w:ascii="Calibri" w:hAnsi="Calibri" w:cs="Calibri"/>
        </w:rPr>
        <w:t>所有由</w:t>
      </w:r>
      <w:r w:rsidRPr="00A13740">
        <w:rPr>
          <w:rFonts w:ascii="Calibri" w:hAnsi="Calibri" w:cs="Calibri"/>
        </w:rPr>
        <w:t xml:space="preserve"> Microsoft </w:t>
      </w:r>
      <w:r w:rsidRPr="00A13740">
        <w:rPr>
          <w:rFonts w:ascii="Calibri" w:hAnsi="Calibri" w:cs="Calibri"/>
        </w:rPr>
        <w:t>处理的与在线服务相关的个人数据都将以客户数据、诊断数据或服务生成数据的形式获得。客户通过使用在线服务向</w:t>
      </w:r>
      <w:r w:rsidRPr="00A13740">
        <w:rPr>
          <w:rFonts w:ascii="Calibri" w:hAnsi="Calibri" w:cs="Calibri"/>
        </w:rPr>
        <w:t xml:space="preserve"> Microsoft </w:t>
      </w:r>
      <w:r w:rsidRPr="00A13740">
        <w:rPr>
          <w:rFonts w:ascii="Calibri" w:hAnsi="Calibri" w:cs="Calibri"/>
        </w:rPr>
        <w:t>提供的或以客户的名义提供的个人数据也属于客户数据。假名标识符可能包含在诊断数据或服务生成数据中，也属于个人数据。假名化或去标识化但不匿名的任何个人数据，或从个人数据派生的个人数据同样属于个人数据。</w:t>
      </w:r>
    </w:p>
    <w:p w14:paraId="5F5EC46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51A09A4C" w14:textId="77777777" w:rsidR="003F29CA" w:rsidRPr="00A13740" w:rsidRDefault="003F29CA" w:rsidP="002C118B">
      <w:pPr>
        <w:pStyle w:val="ProductList-Body"/>
        <w:spacing w:after="120"/>
        <w:ind w:left="187"/>
        <w:outlineLvl w:val="2"/>
        <w:rPr>
          <w:rFonts w:ascii="Calibri" w:hAnsi="Calibri" w:cs="Calibri"/>
        </w:rPr>
      </w:pPr>
      <w:bookmarkStart w:id="71" w:name="_Toc26972842"/>
      <w:r w:rsidRPr="00A13740">
        <w:rPr>
          <w:rFonts w:ascii="Calibri" w:hAnsi="Calibri" w:cs="Calibri"/>
          <w:b/>
          <w:bCs/>
          <w:color w:val="0072C6"/>
        </w:rPr>
        <w:t>处理方和控制方的角色和责任</w:t>
      </w:r>
      <w:bookmarkEnd w:id="71"/>
    </w:p>
    <w:p w14:paraId="75EF6A86" w14:textId="77777777" w:rsidR="002C118B" w:rsidRPr="00937698" w:rsidRDefault="002C118B" w:rsidP="002C118B">
      <w:pPr>
        <w:pStyle w:val="ProductList-Body"/>
        <w:spacing w:after="120"/>
        <w:ind w:left="158"/>
        <w:rPr>
          <w:rFonts w:ascii="Calibri" w:hAnsi="Calibri" w:cs="Calibri"/>
        </w:rPr>
      </w:pPr>
      <w:bookmarkStart w:id="72" w:name="_Toc26972843"/>
      <w:bookmarkStart w:id="73" w:name="_Toc26972844"/>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特定于在线服务的条款或本</w:t>
      </w:r>
      <w:r w:rsidRPr="00937698">
        <w:rPr>
          <w:rFonts w:ascii="Calibri" w:hAnsi="Calibri" w:cs="Calibri"/>
        </w:rPr>
        <w:t xml:space="preserve"> DPA </w:t>
      </w:r>
      <w:r w:rsidRPr="00937698">
        <w:rPr>
          <w:rFonts w:ascii="Calibri" w:hAnsi="Calibri" w:cs="Calibri"/>
        </w:rPr>
        <w:t>中另有规定的情况。当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条款和任何适用的更新）连同产品文档以及客户使用和配置在线服务中相关功能的活动，系客户就个人数据的处理向</w:t>
      </w:r>
      <w:r w:rsidRPr="00937698">
        <w:rPr>
          <w:rFonts w:ascii="Calibri" w:hAnsi="Calibri" w:cs="Calibri"/>
        </w:rPr>
        <w:t xml:space="preserve"> Microsoft </w:t>
      </w:r>
      <w:r w:rsidRPr="00937698">
        <w:rPr>
          <w:rFonts w:ascii="Calibri" w:hAnsi="Calibri" w:cs="Calibri"/>
        </w:rPr>
        <w:t>作出的完整的记录在案的指令。可以在</w:t>
      </w:r>
      <w:r w:rsidRPr="00937698">
        <w:rPr>
          <w:rFonts w:ascii="Calibri" w:hAnsi="Calibri" w:cs="Calibri"/>
        </w:rPr>
        <w:t xml:space="preserve"> </w:t>
      </w:r>
      <w:bookmarkStart w:id="74" w:name="_Hlk24482203"/>
      <w:r w:rsidRPr="00937698">
        <w:rPr>
          <w:rFonts w:ascii="Calibri" w:hAnsi="Calibri" w:cs="Calibri"/>
        </w:rPr>
        <w:t xml:space="preserve">https://docs.microsoft.com/en-us/ </w:t>
      </w:r>
      <w:bookmarkEnd w:id="74"/>
      <w:r w:rsidRPr="00937698">
        <w:rPr>
          <w:rFonts w:ascii="Calibri" w:hAnsi="Calibri" w:cs="Calibri"/>
        </w:rPr>
        <w:t>或后续位置中找到有关在线服务的使用和配置的信息。任何附加或替代的说明必须依照修订客户的批量许可协议的流程得到认可。在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bookmarkEnd w:id="72"/>
    </w:p>
    <w:p w14:paraId="1E34B8E1" w14:textId="7CD69561" w:rsidR="003F29CA" w:rsidRPr="00A13740" w:rsidRDefault="002C118B" w:rsidP="002C118B">
      <w:pPr>
        <w:pStyle w:val="ProductList-Body"/>
        <w:spacing w:after="120"/>
        <w:ind w:left="180"/>
        <w:outlineLvl w:val="2"/>
        <w:rPr>
          <w:rFonts w:ascii="Calibri" w:hAnsi="Calibri" w:cs="Calibri"/>
        </w:rPr>
      </w:pPr>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在向客户提供在线服务的合法经营过程中按照</w:t>
      </w:r>
      <w:r w:rsidRPr="00937698">
        <w:rPr>
          <w:rFonts w:ascii="Calibri" w:hAnsi="Calibri" w:cs="Calibri"/>
        </w:rPr>
        <w:t xml:space="preserve"> GDPR </w:t>
      </w:r>
      <w:r w:rsidRPr="00937698">
        <w:rPr>
          <w:rFonts w:ascii="Calibri" w:hAnsi="Calibri" w:cs="Calibri"/>
        </w:rPr>
        <w:t>使用或以其他方式处理个人数据，则</w:t>
      </w:r>
      <w:r w:rsidRPr="00937698">
        <w:rPr>
          <w:rFonts w:ascii="Calibri" w:hAnsi="Calibri" w:cs="Calibri"/>
        </w:rPr>
        <w:t xml:space="preserve"> Microsoft </w:t>
      </w:r>
      <w:r w:rsidRPr="00937698">
        <w:rPr>
          <w:rFonts w:ascii="Calibri" w:hAnsi="Calibri" w:cs="Calibri"/>
        </w:rPr>
        <w:t>应遵守</w:t>
      </w:r>
      <w:r w:rsidRPr="00937698">
        <w:rPr>
          <w:rFonts w:ascii="Calibri" w:hAnsi="Calibri" w:cs="Calibri"/>
        </w:rPr>
        <w:t xml:space="preserve"> GDPR </w:t>
      </w:r>
      <w:r w:rsidRPr="00937698">
        <w:rPr>
          <w:rFonts w:ascii="Calibri" w:hAnsi="Calibri" w:cs="Calibri"/>
        </w:rPr>
        <w:t>针对此类使用规定的独立数据控制方应尽的义务。</w:t>
      </w:r>
      <w:r w:rsidRPr="00937698">
        <w:rPr>
          <w:rFonts w:ascii="Calibri" w:hAnsi="Calibri" w:cs="Calibri"/>
        </w:rPr>
        <w:t xml:space="preserve">Microsoft </w:t>
      </w:r>
      <w:r w:rsidRPr="00937698">
        <w:rPr>
          <w:rFonts w:ascii="Calibri" w:hAnsi="Calibri" w:cs="Calibri"/>
        </w:rPr>
        <w:t>为保证合法经营活动而处理此类数据时，将接受数据</w:t>
      </w:r>
      <w:r w:rsidRPr="006C4AE0">
        <w:rPr>
          <w:rFonts w:ascii="SimSun" w:hAnsi="SimSun" w:cs="Calibri"/>
        </w:rPr>
        <w:t>“</w:t>
      </w:r>
      <w:r w:rsidRPr="00937698">
        <w:rPr>
          <w:rFonts w:ascii="Calibri" w:hAnsi="Calibri" w:cs="Calibri"/>
        </w:rPr>
        <w:t>控制方</w:t>
      </w:r>
      <w:r w:rsidRPr="006C4AE0">
        <w:rPr>
          <w:rFonts w:ascii="SimSun" w:hAnsi="SimSun" w:cs="Calibri"/>
        </w:rPr>
        <w:t>”</w:t>
      </w:r>
      <w:r w:rsidRPr="00937698">
        <w:rPr>
          <w:rFonts w:ascii="Calibri" w:hAnsi="Calibri" w:cs="Calibri"/>
        </w:rPr>
        <w:t>的额外责任，以便：</w:t>
      </w:r>
      <w:r w:rsidRPr="00937698">
        <w:rPr>
          <w:rFonts w:ascii="Calibri" w:hAnsi="Calibri" w:cs="Calibri"/>
        </w:rPr>
        <w:t xml:space="preserve">(a) </w:t>
      </w:r>
      <w:r w:rsidRPr="00937698">
        <w:rPr>
          <w:rFonts w:ascii="Calibri" w:hAnsi="Calibri" w:cs="Calibri"/>
        </w:rPr>
        <w:t>在</w:t>
      </w:r>
      <w:r w:rsidRPr="00937698">
        <w:rPr>
          <w:rFonts w:ascii="Calibri" w:hAnsi="Calibri" w:cs="Calibri"/>
        </w:rPr>
        <w:t xml:space="preserve"> GDPR </w:t>
      </w:r>
      <w:r w:rsidRPr="00937698">
        <w:rPr>
          <w:rFonts w:ascii="Calibri" w:hAnsi="Calibri" w:cs="Calibri"/>
        </w:rPr>
        <w:t>规定的范围内，遵守法规要求；</w:t>
      </w:r>
      <w:r w:rsidRPr="00937698">
        <w:rPr>
          <w:rFonts w:ascii="Calibri" w:hAnsi="Calibri" w:cs="Calibri"/>
        </w:rPr>
        <w:t xml:space="preserve">(b) </w:t>
      </w:r>
      <w:r w:rsidRPr="00937698">
        <w:rPr>
          <w:rFonts w:ascii="Calibri" w:hAnsi="Calibri" w:cs="Calibri"/>
        </w:rPr>
        <w:t>为客户提供更高的透明度，并确认</w:t>
      </w:r>
      <w:r w:rsidRPr="00937698">
        <w:rPr>
          <w:rFonts w:ascii="Calibri" w:hAnsi="Calibri" w:cs="Calibri"/>
        </w:rPr>
        <w:t xml:space="preserve"> Microsoft </w:t>
      </w:r>
      <w:r w:rsidRPr="00937698">
        <w:rPr>
          <w:rFonts w:ascii="Calibri" w:hAnsi="Calibri" w:cs="Calibri"/>
        </w:rPr>
        <w:t>在进行此类处理时应承担的责任。</w:t>
      </w:r>
      <w:r w:rsidRPr="00937698">
        <w:rPr>
          <w:rFonts w:ascii="Calibri" w:hAnsi="Calibri" w:cs="Calibri"/>
        </w:rPr>
        <w:t xml:space="preserve">Microsoft </w:t>
      </w:r>
      <w:r w:rsidRPr="00937698">
        <w:rPr>
          <w:rFonts w:ascii="Calibri" w:hAnsi="Calibri" w:cs="Calibri"/>
        </w:rPr>
        <w:t>使用保护措施保护正在处理的客户数据和个人数据，包括本</w:t>
      </w:r>
      <w:r w:rsidRPr="00937698">
        <w:rPr>
          <w:rFonts w:ascii="Calibri" w:hAnsi="Calibri" w:cs="Calibri"/>
        </w:rPr>
        <w:t xml:space="preserve"> DPA </w:t>
      </w:r>
      <w:r w:rsidRPr="00937698">
        <w:rPr>
          <w:rFonts w:ascii="Calibri" w:hAnsi="Calibri" w:cs="Calibri"/>
        </w:rPr>
        <w:t>中指明以及</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6(4) </w:t>
      </w:r>
      <w:r w:rsidRPr="00937698">
        <w:rPr>
          <w:rFonts w:ascii="Calibri" w:hAnsi="Calibri" w:cs="Calibri"/>
        </w:rPr>
        <w:t>条中所述的数据</w:t>
      </w:r>
      <w:r w:rsidR="003F29CA" w:rsidRPr="00A13740">
        <w:rPr>
          <w:rFonts w:ascii="Calibri" w:hAnsi="Calibri" w:cs="Calibri"/>
        </w:rPr>
        <w:t>。</w:t>
      </w:r>
      <w:bookmarkEnd w:id="73"/>
    </w:p>
    <w:p w14:paraId="4ABCDEE4" w14:textId="77777777" w:rsidR="003F29CA" w:rsidRPr="00A13740" w:rsidRDefault="003F29CA" w:rsidP="002C118B">
      <w:pPr>
        <w:pStyle w:val="ProductList-Body"/>
        <w:spacing w:after="120"/>
        <w:ind w:left="187"/>
        <w:outlineLvl w:val="2"/>
        <w:rPr>
          <w:rFonts w:ascii="Calibri" w:hAnsi="Calibri" w:cs="Calibri"/>
        </w:rPr>
      </w:pPr>
      <w:bookmarkStart w:id="75" w:name="_Toc26972845"/>
      <w:r w:rsidRPr="00A13740">
        <w:rPr>
          <w:rFonts w:ascii="Calibri" w:hAnsi="Calibri" w:cs="Calibri"/>
          <w:b/>
          <w:color w:val="0072C6"/>
        </w:rPr>
        <w:t>处理详细信息</w:t>
      </w:r>
      <w:bookmarkEnd w:id="75"/>
    </w:p>
    <w:p w14:paraId="4ABFBF7F" w14:textId="77777777" w:rsidR="003F29CA" w:rsidRPr="00A13740" w:rsidRDefault="003F29CA" w:rsidP="002C118B">
      <w:pPr>
        <w:pStyle w:val="ProductList-Body"/>
        <w:spacing w:after="120"/>
        <w:ind w:left="180"/>
        <w:outlineLvl w:val="2"/>
        <w:rPr>
          <w:rFonts w:ascii="Calibri" w:hAnsi="Calibri" w:cs="Calibri"/>
        </w:rPr>
      </w:pPr>
      <w:bookmarkStart w:id="76" w:name="_Toc26972846"/>
      <w:bookmarkStart w:id="77" w:name="_Hlk22881260"/>
      <w:r w:rsidRPr="00A13740">
        <w:rPr>
          <w:rFonts w:ascii="Calibri" w:hAnsi="Calibri" w:cs="Calibri"/>
        </w:rPr>
        <w:t>双方确认并同意：</w:t>
      </w:r>
      <w:bookmarkEnd w:id="76"/>
    </w:p>
    <w:p w14:paraId="39224FD7"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745DC9BD"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77777777" w:rsidR="002C118B" w:rsidRPr="00937698" w:rsidRDefault="002C118B" w:rsidP="002C118B">
      <w:pPr>
        <w:pStyle w:val="ProductList-Body"/>
        <w:numPr>
          <w:ilvl w:val="0"/>
          <w:numId w:val="7"/>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处理活动的性质和目的应为依照客户的批量许可协议提供在线服务，以及保证</w:t>
      </w:r>
      <w:r w:rsidRPr="00937698">
        <w:rPr>
          <w:rFonts w:ascii="Calibri" w:hAnsi="Calibri" w:cs="Calibri"/>
        </w:rPr>
        <w:t xml:space="preserve"> Microsoft </w:t>
      </w:r>
      <w:r w:rsidRPr="00937698">
        <w:rPr>
          <w:rFonts w:ascii="Calibri" w:hAnsi="Calibri" w:cs="Calibri"/>
        </w:rPr>
        <w:t>向客户提供在线服务时的合法经营活动（详见本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54F6A24F" w:rsidR="003F29CA" w:rsidRPr="00A13740" w:rsidRDefault="002C118B" w:rsidP="002C118B">
      <w:pPr>
        <w:pStyle w:val="ProductList-Body"/>
        <w:numPr>
          <w:ilvl w:val="0"/>
          <w:numId w:val="7"/>
        </w:numPr>
        <w:ind w:left="540"/>
        <w:rPr>
          <w:rFonts w:ascii="Calibri" w:hAnsi="Calibri" w:cs="Calibri"/>
        </w:rPr>
      </w:pPr>
      <w:r w:rsidRPr="00937698">
        <w:rPr>
          <w:rFonts w:ascii="Calibri" w:hAnsi="Calibri" w:cs="Calibri"/>
          <w:b/>
          <w:bCs/>
        </w:rPr>
        <w:t>数据类别。</w:t>
      </w:r>
      <w:r w:rsidRPr="00937698">
        <w:rPr>
          <w:rFonts w:ascii="Calibri" w:hAnsi="Calibri" w:cs="Calibri"/>
        </w:rPr>
        <w:t xml:space="preserve"> </w:t>
      </w:r>
      <w:r w:rsidR="00BC50A8" w:rsidRPr="006A4954">
        <w:rPr>
          <w:rFonts w:ascii="Calibri" w:hAnsi="Calibri" w:cs="Calibri"/>
        </w:rPr>
        <w:t xml:space="preserve">Microsoft </w:t>
      </w:r>
      <w:r w:rsidR="00BC50A8" w:rsidRPr="006A4954">
        <w:rPr>
          <w:rFonts w:ascii="Calibri" w:hAnsi="Calibri" w:cs="Calibri" w:hint="eastAsia"/>
        </w:rPr>
        <w:t>在提供在线服务时处理的个人数据类型包括：</w:t>
      </w:r>
      <w:r w:rsidR="00BC50A8" w:rsidRPr="006A4954">
        <w:rPr>
          <w:rFonts w:ascii="Calibri" w:hAnsi="Calibri" w:cs="Calibri"/>
        </w:rPr>
        <w:t xml:space="preserve">(i) </w:t>
      </w:r>
      <w:r w:rsidR="00BC50A8" w:rsidRPr="006A4954">
        <w:rPr>
          <w:rFonts w:ascii="Calibri" w:hAnsi="Calibri" w:cs="Calibri" w:hint="eastAsia"/>
        </w:rPr>
        <w:t>客户选择包含在客户数据中的个人数据；以及</w:t>
      </w:r>
      <w:r w:rsidR="00BC50A8" w:rsidRPr="006A4954">
        <w:rPr>
          <w:rFonts w:ascii="Calibri" w:hAnsi="Calibri" w:cs="Calibri"/>
        </w:rPr>
        <w:t xml:space="preserve"> (ii) GDPR </w:t>
      </w:r>
      <w:r w:rsidR="00BC50A8" w:rsidRPr="006A4954">
        <w:rPr>
          <w:rFonts w:ascii="Calibri" w:hAnsi="Calibri" w:cs="Calibri" w:hint="eastAsia"/>
        </w:rPr>
        <w:t>第</w:t>
      </w:r>
      <w:r w:rsidR="00BC50A8" w:rsidRPr="006A4954">
        <w:rPr>
          <w:rFonts w:ascii="Calibri" w:hAnsi="Calibri" w:cs="Calibri"/>
        </w:rPr>
        <w:t xml:space="preserve"> 4 </w:t>
      </w:r>
      <w:r w:rsidR="00BC50A8" w:rsidRPr="006A4954">
        <w:rPr>
          <w:rFonts w:ascii="Calibri" w:hAnsi="Calibri" w:cs="Calibri" w:hint="eastAsia"/>
        </w:rPr>
        <w:t>条明确规定的可能包含在诊断数据或服务生成数据中的个人数据。对于客户选择包含在客户数据中的个人数据的类型，可以是客户根据</w:t>
      </w:r>
      <w:r w:rsidR="00BC50A8" w:rsidRPr="006A4954">
        <w:rPr>
          <w:rFonts w:ascii="Calibri" w:hAnsi="Calibri" w:cs="Calibri"/>
        </w:rPr>
        <w:t xml:space="preserve"> GDPR </w:t>
      </w:r>
      <w:r w:rsidR="00BC50A8" w:rsidRPr="006A4954">
        <w:rPr>
          <w:rFonts w:ascii="Calibri" w:hAnsi="Calibri" w:cs="Calibri" w:hint="eastAsia"/>
        </w:rPr>
        <w:t>第</w:t>
      </w:r>
      <w:r w:rsidR="00BC50A8" w:rsidRPr="006A4954">
        <w:rPr>
          <w:rFonts w:ascii="Calibri" w:hAnsi="Calibri" w:cs="Calibri"/>
        </w:rPr>
        <w:t xml:space="preserve"> 30 </w:t>
      </w:r>
      <w:r w:rsidR="00BC50A8" w:rsidRPr="006A4954">
        <w:rPr>
          <w:rFonts w:ascii="Calibri" w:hAnsi="Calibri" w:cs="Calibri" w:hint="eastAsia"/>
        </w:rPr>
        <w:t>条作为控制方所维护记录中指明的个人数据的任何类别，包括本</w:t>
      </w:r>
      <w:r w:rsidR="00BC50A8" w:rsidRPr="006A4954">
        <w:rPr>
          <w:rFonts w:ascii="Calibri" w:hAnsi="Calibri" w:cs="Calibri"/>
        </w:rPr>
        <w:t xml:space="preserve"> DPA </w:t>
      </w:r>
      <w:r w:rsidR="00BC50A8" w:rsidRPr="006A4954">
        <w:rPr>
          <w:rFonts w:ascii="Calibri" w:hAnsi="Calibri" w:cs="Calibri" w:hint="eastAsia"/>
        </w:rPr>
        <w:t>的</w:t>
      </w:r>
      <w:hyperlink w:anchor="附件 2 的附录 1" w:history="1">
        <w:r w:rsidR="00BC50A8" w:rsidRPr="006A4954">
          <w:rPr>
            <w:rStyle w:val="Hyperlink"/>
            <w:rFonts w:ascii="Calibri" w:hAnsi="Calibri" w:cs="Calibri" w:hint="eastAsia"/>
          </w:rPr>
          <w:t>附件</w:t>
        </w:r>
        <w:r w:rsidR="00BC50A8" w:rsidRPr="006A4954">
          <w:rPr>
            <w:rStyle w:val="Hyperlink"/>
            <w:rFonts w:ascii="Calibri" w:hAnsi="Calibri" w:cs="Calibri"/>
          </w:rPr>
          <w:t xml:space="preserve"> 2 </w:t>
        </w:r>
        <w:r w:rsidR="00BC50A8" w:rsidRPr="006A4954">
          <w:rPr>
            <w:rStyle w:val="Hyperlink"/>
            <w:rFonts w:ascii="Calibri" w:hAnsi="Calibri" w:cs="Calibri" w:hint="eastAsia"/>
          </w:rPr>
          <w:t>的附录</w:t>
        </w:r>
        <w:r w:rsidR="00BC50A8" w:rsidRPr="006A4954">
          <w:rPr>
            <w:rStyle w:val="Hyperlink"/>
            <w:rFonts w:ascii="Calibri" w:hAnsi="Calibri" w:cs="Calibri"/>
          </w:rPr>
          <w:t xml:space="preserve"> 1</w:t>
        </w:r>
      </w:hyperlink>
      <w:r w:rsidR="00BC50A8" w:rsidRPr="006A4954">
        <w:rPr>
          <w:rFonts w:ascii="Calibri" w:hAnsi="Calibri" w:cs="Calibri"/>
        </w:rPr>
        <w:t>“</w:t>
      </w:r>
      <w:r w:rsidR="00BC50A8" w:rsidRPr="006A4954">
        <w:rPr>
          <w:rFonts w:ascii="Calibri" w:hAnsi="Calibri" w:cs="Calibri" w:hint="eastAsia"/>
        </w:rPr>
        <w:t>标准合同条款（处理方）</w:t>
      </w:r>
      <w:r w:rsidR="00BC50A8" w:rsidRPr="006A4954">
        <w:rPr>
          <w:rFonts w:ascii="Calibri" w:hAnsi="Calibri" w:cs="Calibri"/>
        </w:rPr>
        <w:t>”</w:t>
      </w:r>
      <w:r w:rsidR="00BC50A8" w:rsidRPr="006A4954">
        <w:rPr>
          <w:rFonts w:ascii="Calibri" w:hAnsi="Calibri" w:cs="Calibri" w:hint="eastAsia"/>
        </w:rPr>
        <w:t>中规定的个人数据的类别</w:t>
      </w:r>
      <w:r w:rsidR="003F29CA" w:rsidRPr="00A13740">
        <w:rPr>
          <w:rFonts w:ascii="Calibri" w:hAnsi="Calibri" w:cs="Calibri"/>
        </w:rPr>
        <w:t>。</w:t>
      </w:r>
    </w:p>
    <w:p w14:paraId="5C6EF10B"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000D42D6" w:rsidRPr="00A13740">
          <w:rPr>
            <w:rFonts w:ascii="Calibri" w:hAnsi="Calibri" w:cs="Calibri"/>
            <w:color w:val="0563C1"/>
            <w:u w:val="single"/>
          </w:rPr>
          <w:t>附件</w:t>
        </w:r>
        <w:r w:rsidR="000D42D6" w:rsidRPr="00A13740">
          <w:rPr>
            <w:rFonts w:ascii="Calibri" w:hAnsi="Calibri" w:cs="Calibri"/>
            <w:color w:val="0563C1"/>
            <w:u w:val="single"/>
          </w:rPr>
          <w:t xml:space="preserve"> 2 </w:t>
        </w:r>
        <w:r w:rsidR="000D42D6" w:rsidRPr="00A13740">
          <w:rPr>
            <w:rFonts w:ascii="Calibri" w:hAnsi="Calibri" w:cs="Calibri"/>
            <w:color w:val="0563C1"/>
            <w:u w:val="single"/>
          </w:rPr>
          <w:t>的附录</w:t>
        </w:r>
        <w:r w:rsidR="000D42D6"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272221AB" w14:textId="77777777" w:rsidR="003F29CA" w:rsidRPr="00A13740" w:rsidRDefault="003F29CA" w:rsidP="00F20025">
      <w:pPr>
        <w:pStyle w:val="ProductList-Body"/>
        <w:keepNext/>
        <w:spacing w:after="120"/>
        <w:ind w:left="187"/>
        <w:outlineLvl w:val="2"/>
        <w:rPr>
          <w:rFonts w:ascii="Calibri" w:hAnsi="Calibri" w:cs="Calibri"/>
        </w:rPr>
      </w:pPr>
      <w:bookmarkStart w:id="78" w:name="_Toc26972847"/>
      <w:bookmarkEnd w:id="77"/>
      <w:r w:rsidRPr="00A13740">
        <w:rPr>
          <w:rFonts w:ascii="Calibri" w:hAnsi="Calibri" w:cs="Calibri"/>
          <w:b/>
          <w:color w:val="0072C6"/>
        </w:rPr>
        <w:lastRenderedPageBreak/>
        <w:t>数据主体权利；协助完成请求</w:t>
      </w:r>
      <w:bookmarkEnd w:id="78"/>
    </w:p>
    <w:p w14:paraId="63725B76"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将通过与在线服务的功能和</w:t>
      </w:r>
      <w:r w:rsidRPr="00A13740">
        <w:rPr>
          <w:rFonts w:ascii="Calibri" w:hAnsi="Calibri" w:cs="Calibri"/>
        </w:rPr>
        <w:t xml:space="preserve"> Microsoft </w:t>
      </w:r>
      <w:r w:rsidRPr="00A13740">
        <w:rPr>
          <w:rFonts w:ascii="Calibri" w:hAnsi="Calibri" w:cs="Calibri"/>
        </w:rPr>
        <w:t>所担任的处理方角色相一致的方式，向客户提供数据主体的个人数据，并使客户能够满足数据主体的请求，令其能够行使</w:t>
      </w:r>
      <w:r w:rsidRPr="00A13740">
        <w:rPr>
          <w:rFonts w:ascii="Calibri" w:hAnsi="Calibri" w:cs="Calibri"/>
        </w:rPr>
        <w:t xml:space="preserve"> GDPR </w:t>
      </w:r>
      <w:r w:rsidRPr="00A13740">
        <w:rPr>
          <w:rFonts w:ascii="Calibri" w:hAnsi="Calibri" w:cs="Calibri"/>
        </w:rPr>
        <w:t>赋予他们的权利。如果</w:t>
      </w:r>
      <w:r w:rsidRPr="00A13740">
        <w:rPr>
          <w:rFonts w:ascii="Calibri" w:hAnsi="Calibri" w:cs="Calibri"/>
        </w:rPr>
        <w:t xml:space="preserve"> Microsoft </w:t>
      </w:r>
      <w:r w:rsidRPr="00A13740">
        <w:rPr>
          <w:rFonts w:ascii="Calibri" w:hAnsi="Calibri" w:cs="Calibri"/>
        </w:rPr>
        <w:t>收到客户的数据主体发出的要求行使</w:t>
      </w:r>
      <w:r w:rsidRPr="00A13740">
        <w:rPr>
          <w:rFonts w:ascii="Calibri" w:hAnsi="Calibri" w:cs="Calibri"/>
        </w:rPr>
        <w:t xml:space="preserve"> GDPR </w:t>
      </w:r>
      <w:r w:rsidRPr="00A13740">
        <w:rPr>
          <w:rFonts w:ascii="Calibri" w:hAnsi="Calibri" w:cs="Calibri"/>
        </w:rPr>
        <w:t>赋予的一项或多项与由</w:t>
      </w:r>
      <w:r w:rsidRPr="00A13740">
        <w:rPr>
          <w:rFonts w:ascii="Calibri" w:hAnsi="Calibri" w:cs="Calibri"/>
        </w:rPr>
        <w:t xml:space="preserve"> Microsoft </w:t>
      </w:r>
      <w:r w:rsidRPr="00A13740">
        <w:rPr>
          <w:rFonts w:ascii="Calibri" w:hAnsi="Calibri" w:cs="Calibri"/>
        </w:rPr>
        <w:t>充当数据处理方或子处理方的在线服务相关的权利的请求，则</w:t>
      </w:r>
      <w:r w:rsidRPr="00A13740">
        <w:rPr>
          <w:rFonts w:ascii="Calibri" w:hAnsi="Calibri" w:cs="Calibri"/>
        </w:rPr>
        <w:t xml:space="preserve"> Microsoft </w:t>
      </w:r>
      <w:r w:rsidRPr="00A13740">
        <w:rPr>
          <w:rFonts w:ascii="Calibri" w:hAnsi="Calibri" w:cs="Calibri"/>
        </w:rPr>
        <w:t>应让数据主体直接向客户提出请求。客户应负责回应任何此类请求，包括在必要时使用在线服务的功能进行回应。</w:t>
      </w:r>
      <w:r w:rsidRPr="00A13740">
        <w:rPr>
          <w:rFonts w:ascii="Calibri" w:hAnsi="Calibri" w:cs="Calibri"/>
        </w:rPr>
        <w:t xml:space="preserve">Microsoft </w:t>
      </w:r>
      <w:r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79" w:name="_Toc26972848"/>
      <w:r w:rsidRPr="00A13740">
        <w:rPr>
          <w:rFonts w:ascii="Calibri" w:hAnsi="Calibri" w:cs="Calibri"/>
          <w:b/>
          <w:color w:val="0072C6"/>
        </w:rPr>
        <w:t>处理活动的记录</w:t>
      </w:r>
      <w:bookmarkEnd w:id="79"/>
    </w:p>
    <w:p w14:paraId="651FC42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0EB4C3FE" w14:textId="77777777" w:rsidR="003F29CA" w:rsidRPr="00A13740" w:rsidRDefault="003F29CA" w:rsidP="002C118B">
      <w:pPr>
        <w:pStyle w:val="ProductList-SubSubSectionHeading"/>
        <w:spacing w:after="120"/>
        <w:outlineLvl w:val="1"/>
        <w:rPr>
          <w:rFonts w:ascii="Calibri" w:hAnsi="Calibri" w:cs="Calibri"/>
          <w:bCs/>
        </w:rPr>
      </w:pPr>
      <w:bookmarkStart w:id="80" w:name="_Toc507768553"/>
      <w:bookmarkStart w:id="81" w:name="_Toc8395013"/>
      <w:bookmarkStart w:id="82" w:name="_Toc6563802"/>
      <w:bookmarkStart w:id="83" w:name="_Toc21617020"/>
      <w:bookmarkStart w:id="84" w:name="_Toc26972849"/>
      <w:bookmarkStart w:id="85" w:name="_Toc47419551"/>
      <w:bookmarkEnd w:id="70"/>
      <w:r w:rsidRPr="00A13740">
        <w:rPr>
          <w:rFonts w:ascii="Calibri" w:hAnsi="Calibri" w:cs="Calibri"/>
          <w:bCs/>
        </w:rPr>
        <w:t>数据安全性</w:t>
      </w:r>
      <w:bookmarkEnd w:id="80"/>
      <w:bookmarkEnd w:id="81"/>
      <w:bookmarkEnd w:id="82"/>
      <w:bookmarkEnd w:id="83"/>
      <w:bookmarkEnd w:id="84"/>
      <w:bookmarkEnd w:id="85"/>
    </w:p>
    <w:p w14:paraId="47CFA71D" w14:textId="77777777" w:rsidR="003F29CA" w:rsidRPr="00A13740" w:rsidRDefault="003F29CA" w:rsidP="002C118B">
      <w:pPr>
        <w:pStyle w:val="ProductList-Body"/>
        <w:spacing w:after="120"/>
        <w:ind w:left="180"/>
        <w:outlineLvl w:val="2"/>
        <w:rPr>
          <w:rFonts w:ascii="Calibri" w:hAnsi="Calibri" w:cs="Calibri"/>
        </w:rPr>
      </w:pPr>
      <w:bookmarkStart w:id="86" w:name="_Toc26972850"/>
      <w:r w:rsidRPr="00A13740">
        <w:rPr>
          <w:rFonts w:cstheme="minorHAnsi"/>
          <w:b/>
          <w:color w:val="0072C6"/>
        </w:rPr>
        <w:t>安全实践和策略</w:t>
      </w:r>
      <w:bookmarkEnd w:id="86"/>
    </w:p>
    <w:p w14:paraId="044AD416" w14:textId="77777777" w:rsidR="003F29CA" w:rsidRPr="00A13740" w:rsidRDefault="003F29CA" w:rsidP="002C118B">
      <w:pPr>
        <w:pStyle w:val="ProductList-Body"/>
        <w:spacing w:after="120"/>
        <w:ind w:left="158"/>
        <w:rPr>
          <w:rFonts w:ascii="Calibri" w:hAnsi="Calibri" w:cs="Calibri"/>
        </w:rPr>
      </w:pPr>
      <w:bookmarkStart w:id="87" w:name="_Hlk504328104"/>
      <w:r w:rsidRPr="00A13740">
        <w:rPr>
          <w:rFonts w:ascii="Calibri" w:hAnsi="Calibri" w:cs="Calibri"/>
        </w:rPr>
        <w:t xml:space="preserve">Microsoft </w:t>
      </w:r>
      <w:r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sidRPr="00A13740">
        <w:rPr>
          <w:rFonts w:ascii="Calibri" w:hAnsi="Calibri" w:cs="Calibri"/>
        </w:rPr>
        <w:t xml:space="preserve">Microsoft </w:t>
      </w:r>
      <w:r w:rsidRPr="00A13740">
        <w:rPr>
          <w:rFonts w:ascii="Calibri" w:hAnsi="Calibri" w:cs="Calibri"/>
        </w:rPr>
        <w:t>安全策略会规定这些措施。</w:t>
      </w:r>
      <w:r w:rsidRPr="00A13740">
        <w:rPr>
          <w:rFonts w:ascii="Calibri" w:hAnsi="Calibri" w:cs="Calibri"/>
        </w:rPr>
        <w:t xml:space="preserve">Microsoft </w:t>
      </w:r>
      <w:r w:rsidRPr="00A13740">
        <w:rPr>
          <w:rFonts w:ascii="Calibri" w:hAnsi="Calibri" w:cs="Calibri"/>
        </w:rPr>
        <w:t>将向客户提供该策略，以及在线服务安全控制措施的说明和客户合理要求获取的有关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687003F0" w14:textId="77777777"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7"/>
      <w:r w:rsidRPr="00A13740">
        <w:rPr>
          <w:rFonts w:ascii="Calibri" w:hAnsi="Calibri" w:cs="Calibri"/>
        </w:rPr>
        <w:t>每项核心在线服务还符合</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bookmarkStart w:id="88" w:name="_Toc26972852"/>
      <w:r w:rsidR="002C118B" w:rsidRPr="00937698">
        <w:rPr>
          <w:rFonts w:ascii="Calibri" w:hAnsi="Calibri" w:cs="Calibri"/>
        </w:rPr>
        <w:t>此外，这些措施应符合</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 xml:space="preserve">ISO 27002 </w:t>
      </w:r>
      <w:r w:rsidR="002C118B" w:rsidRPr="00937698">
        <w:rPr>
          <w:rFonts w:ascii="Calibri" w:hAnsi="Calibri" w:cs="Calibri"/>
        </w:rPr>
        <w:t>和</w:t>
      </w:r>
      <w:r w:rsidR="002C118B" w:rsidRPr="00937698">
        <w:rPr>
          <w:rFonts w:ascii="Calibri" w:hAnsi="Calibri" w:cs="Calibri"/>
        </w:rPr>
        <w:t xml:space="preserve"> ISO 27018 </w:t>
      </w:r>
      <w:r w:rsidR="002C118B" w:rsidRPr="00937698">
        <w:rPr>
          <w:rFonts w:ascii="Calibri" w:hAnsi="Calibri" w:cs="Calibri"/>
        </w:rPr>
        <w:t>中规定的要求。每项核心在线服务还符合</w:t>
      </w:r>
      <w:r w:rsidR="002C118B" w:rsidRPr="00937698">
        <w:rPr>
          <w:rFonts w:ascii="Calibri" w:hAnsi="Calibri" w:cs="Calibri"/>
        </w:rPr>
        <w:t xml:space="preserve"> OST </w:t>
      </w:r>
      <w:r w:rsidR="002C118B" w:rsidRPr="00937698">
        <w:rPr>
          <w:rFonts w:ascii="Calibri" w:hAnsi="Calibri" w:cs="Calibri"/>
        </w:rPr>
        <w:t>附件</w:t>
      </w:r>
      <w:r w:rsidR="002C118B" w:rsidRPr="00937698">
        <w:rPr>
          <w:rFonts w:ascii="Calibri" w:hAnsi="Calibri" w:cs="Calibri"/>
        </w:rPr>
        <w:t xml:space="preserve"> 1 </w:t>
      </w:r>
      <w:r w:rsidR="002C118B" w:rsidRPr="00937698">
        <w:rPr>
          <w:rFonts w:ascii="Calibri" w:hAnsi="Calibri" w:cs="Calibri"/>
        </w:rPr>
        <w:t>的表中（或使用权利的后续位置）所示的控制标准和框架，并实施和维持附录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77777777" w:rsidR="002C118B" w:rsidRPr="00937698" w:rsidRDefault="002C118B" w:rsidP="002C118B">
      <w:pPr>
        <w:pStyle w:val="ProductList-Body"/>
        <w:spacing w:after="120"/>
        <w:ind w:left="158"/>
        <w:rPr>
          <w:rFonts w:ascii="Calibri" w:hAnsi="Calibri" w:cs="Calibri"/>
        </w:rPr>
      </w:pPr>
      <w:bookmarkStart w:id="89" w:name="_Toc26972851"/>
      <w:r w:rsidRPr="00937698">
        <w:rPr>
          <w:rFonts w:ascii="Calibri" w:hAnsi="Calibri" w:cs="Calibri"/>
        </w:rPr>
        <w:t xml:space="preserve">Microsoft </w:t>
      </w:r>
      <w:r w:rsidRPr="00937698">
        <w:rPr>
          <w:rFonts w:ascii="Calibri" w:hAnsi="Calibri" w:cs="Calibri"/>
        </w:rPr>
        <w:t>可随时添加行业或政府标准。</w:t>
      </w:r>
      <w:r w:rsidRPr="00937698">
        <w:rPr>
          <w:rFonts w:ascii="Calibri" w:hAnsi="Calibri" w:cs="Calibri"/>
        </w:rPr>
        <w:t xml:space="preserve">Microsoft </w:t>
      </w:r>
      <w:r w:rsidRPr="00937698">
        <w:rPr>
          <w:rFonts w:ascii="Calibri" w:hAnsi="Calibri" w:cs="Calibri"/>
        </w:rPr>
        <w:t>将不会删除</w:t>
      </w:r>
      <w:r w:rsidRPr="00937698">
        <w:rPr>
          <w:rFonts w:ascii="Calibri" w:hAnsi="Calibri" w:cs="Calibri"/>
        </w:rPr>
        <w:t xml:space="preserve"> ISO 27001</w:t>
      </w:r>
      <w:r w:rsidRPr="00937698">
        <w:rPr>
          <w:rFonts w:ascii="Calibri" w:hAnsi="Calibri" w:cs="Calibri"/>
        </w:rPr>
        <w:t>、</w:t>
      </w:r>
      <w:r w:rsidRPr="00937698">
        <w:rPr>
          <w:rFonts w:ascii="Calibri" w:hAnsi="Calibri" w:cs="Calibri"/>
        </w:rPr>
        <w:t>ISO 27002</w:t>
      </w:r>
      <w:r w:rsidRPr="00937698">
        <w:rPr>
          <w:rFonts w:ascii="Calibri" w:hAnsi="Calibri" w:cs="Calibri"/>
        </w:rPr>
        <w:t>、</w:t>
      </w:r>
      <w:r w:rsidRPr="00937698">
        <w:rPr>
          <w:rFonts w:ascii="Calibri" w:hAnsi="Calibri" w:cs="Calibri"/>
        </w:rPr>
        <w:t xml:space="preserve">ISO 27018 </w:t>
      </w:r>
      <w:r w:rsidRPr="00937698">
        <w:rPr>
          <w:rFonts w:ascii="Calibri" w:hAnsi="Calibri" w:cs="Calibri"/>
        </w:rPr>
        <w:t>或者</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 </w:t>
      </w:r>
      <w:r w:rsidRPr="00937698">
        <w:rPr>
          <w:rFonts w:ascii="Calibri" w:hAnsi="Calibri" w:cs="Calibri"/>
        </w:rPr>
        <w:t>的表中（或使用权利的后续位置）的标准或框架，除非该标准或框架不再在行业中使用并且已被后续标准或框架（如果有）取代。</w:t>
      </w:r>
      <w:bookmarkEnd w:id="89"/>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90" w:name="_Hlk40371496"/>
      <w:r w:rsidRPr="00937698">
        <w:rPr>
          <w:rFonts w:ascii="Calibri" w:hAnsi="Calibri" w:cs="Calibri"/>
          <w:b/>
          <w:color w:val="0072C6"/>
        </w:rPr>
        <w:t>数据加密</w:t>
      </w:r>
    </w:p>
    <w:p w14:paraId="5BF091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Pr="00937698">
        <w:rPr>
          <w:rFonts w:ascii="Calibri" w:hAnsi="Calibri" w:cs="Calibri"/>
        </w:rPr>
        <w:t xml:space="preserve"> Microsoft </w:t>
      </w:r>
      <w:r w:rsidRPr="00937698">
        <w:rPr>
          <w:rFonts w:ascii="Calibri" w:hAnsi="Calibri" w:cs="Calibri"/>
        </w:rPr>
        <w:t>之间的公共网络上或</w:t>
      </w:r>
      <w:r w:rsidRPr="00937698">
        <w:rPr>
          <w:rFonts w:ascii="Calibri" w:hAnsi="Calibri" w:cs="Calibri"/>
        </w:rPr>
        <w:t xml:space="preserve"> Microsoft </w:t>
      </w:r>
      <w:r w:rsidRPr="00937698">
        <w:rPr>
          <w:rFonts w:ascii="Calibri" w:hAnsi="Calibri" w:cs="Calibri"/>
        </w:rPr>
        <w:t>数据中心之间传输的客户数据（包括其中涉及的任何个人数据）是经过加密的。</w:t>
      </w:r>
    </w:p>
    <w:p w14:paraId="370D11A3" w14:textId="77777777" w:rsidR="002C118B" w:rsidRPr="00937698" w:rsidRDefault="002C118B" w:rsidP="002C118B">
      <w:pPr>
        <w:pStyle w:val="ProductList-Body"/>
        <w:spacing w:after="120"/>
        <w:ind w:left="158"/>
        <w:rPr>
          <w:rFonts w:ascii="Calibri" w:hAnsi="Calibri" w:cs="Calibri"/>
          <w:spacing w:val="-2"/>
        </w:rPr>
      </w:pPr>
      <w:r w:rsidRPr="00937698">
        <w:rPr>
          <w:rFonts w:ascii="Calibri" w:hAnsi="Calibri" w:cs="Calibri"/>
          <w:spacing w:val="-2"/>
        </w:rPr>
        <w:t xml:space="preserve">Microsoft </w:t>
      </w:r>
      <w:r w:rsidRPr="00937698">
        <w:rPr>
          <w:rFonts w:ascii="Calibri" w:hAnsi="Calibri" w:cs="Calibri"/>
          <w:spacing w:val="-2"/>
        </w:rPr>
        <w:t>也会对在线服务中静态存储的客户数据加密。在客户或代表客户的第三方可以基于在线服务而构建应用程序的情况下（例如某些</w:t>
      </w:r>
      <w:r w:rsidRPr="00937698">
        <w:rPr>
          <w:rFonts w:ascii="Calibri" w:hAnsi="Calibri" w:cs="Calibri"/>
          <w:spacing w:val="-2"/>
        </w:rPr>
        <w:t xml:space="preserve"> Azure </w:t>
      </w:r>
      <w:r w:rsidRPr="00937698">
        <w:rPr>
          <w:rFonts w:ascii="Calibri" w:hAnsi="Calibri" w:cs="Calibri"/>
          <w:spacing w:val="-2"/>
        </w:rPr>
        <w:t>服务），客户可以自行决定使用</w:t>
      </w:r>
      <w:r w:rsidRPr="00937698">
        <w:rPr>
          <w:rFonts w:ascii="Calibri" w:hAnsi="Calibri" w:cs="Calibri"/>
          <w:spacing w:val="-2"/>
        </w:rPr>
        <w:t xml:space="preserve"> Microsoft </w:t>
      </w:r>
      <w:r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 xml:space="preserve">Microsoft </w:t>
      </w:r>
      <w:r w:rsidRPr="00937698">
        <w:rPr>
          <w:rFonts w:ascii="Calibri" w:hAnsi="Calibri" w:cs="Calibri"/>
        </w:rPr>
        <w:t>采用最低访问权限机制来控制对客户数据（包括其中涉及的任何个人数据）的访问。对于核心在线服务，</w:t>
      </w:r>
      <w:r w:rsidRPr="00937698">
        <w:rPr>
          <w:rFonts w:ascii="Calibri" w:hAnsi="Calibri" w:cs="Calibri"/>
        </w:rPr>
        <w:t xml:space="preserve">Microsoft </w:t>
      </w:r>
      <w:r w:rsidRPr="00937698">
        <w:rPr>
          <w:rFonts w:ascii="Calibri" w:hAnsi="Calibri" w:cs="Calibri"/>
        </w:rPr>
        <w:t>坚持实施附录</w:t>
      </w:r>
      <w:r w:rsidRPr="00937698">
        <w:rPr>
          <w:rFonts w:ascii="Calibri" w:hAnsi="Calibri" w:cs="Calibri"/>
        </w:rPr>
        <w:t xml:space="preserve"> 1</w:t>
      </w:r>
      <w:r w:rsidRPr="006C4AE0">
        <w:rPr>
          <w:rFonts w:ascii="SimSun" w:hAnsi="SimSun" w:cs="Calibri"/>
        </w:rPr>
        <w:t>“</w:t>
      </w:r>
      <w:r w:rsidRPr="00937698">
        <w:rPr>
          <w:rFonts w:ascii="Calibri" w:hAnsi="Calibri" w:cs="Calibri"/>
        </w:rPr>
        <w:t>须知</w:t>
      </w:r>
      <w:r w:rsidRPr="006C4AE0">
        <w:rPr>
          <w:rFonts w:ascii="SimSun" w:hAnsi="SimSun" w:cs="Calibri"/>
        </w:rPr>
        <w:t>”</w:t>
      </w:r>
      <w:r w:rsidRPr="00937698">
        <w:rPr>
          <w:rFonts w:ascii="Calibri" w:hAnsi="Calibri" w:cs="Calibri"/>
        </w:rPr>
        <w:t>的</w:t>
      </w:r>
      <w:r w:rsidRPr="006C4AE0">
        <w:rPr>
          <w:rFonts w:ascii="SimSun" w:hAnsi="SimSun" w:cs="Calibri"/>
        </w:rPr>
        <w:t>“</w:t>
      </w:r>
      <w:r w:rsidRPr="00937698">
        <w:rPr>
          <w:rFonts w:ascii="Calibri" w:hAnsi="Calibri" w:cs="Calibri"/>
        </w:rPr>
        <w:t>安全措施</w:t>
      </w:r>
      <w:r w:rsidRPr="006C4AE0">
        <w:rPr>
          <w:rFonts w:ascii="SimSun" w:hAnsi="SimSun" w:cs="Calibri"/>
        </w:rPr>
        <w:t>”</w:t>
      </w:r>
      <w:r w:rsidRPr="00937698">
        <w:rPr>
          <w:rFonts w:ascii="Calibri" w:hAnsi="Calibri" w:cs="Calibri"/>
        </w:rPr>
        <w:t>表中所述的访问控制机制，且</w:t>
      </w:r>
      <w:r w:rsidRPr="00937698">
        <w:rPr>
          <w:rFonts w:ascii="Calibri" w:hAnsi="Calibri" w:cs="Calibri"/>
        </w:rPr>
        <w:t xml:space="preserve"> Microsoft </w:t>
      </w:r>
      <w:r w:rsidRPr="00937698">
        <w:rPr>
          <w:rFonts w:ascii="Calibri" w:hAnsi="Calibri" w:cs="Calibri"/>
        </w:rPr>
        <w:t>人员不能长期访问客户数据。对于服务活动所需的客户数据访问，采用了基于角色的访问控制，以确保只有在目的合理并得到管理层监督批准的情况下方可限时访问。</w:t>
      </w:r>
    </w:p>
    <w:bookmarkEnd w:id="90"/>
    <w:p w14:paraId="45BFB555" w14:textId="38EE719C"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t>客户责任</w:t>
      </w:r>
      <w:bookmarkEnd w:id="88"/>
    </w:p>
    <w:p w14:paraId="669C585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Pr="00A13740">
        <w:rPr>
          <w:rFonts w:ascii="Calibri" w:hAnsi="Calibri" w:cs="Calibri"/>
        </w:rPr>
        <w:t xml:space="preserve">Microsoft </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91" w:name="_Toc26972853"/>
      <w:r w:rsidRPr="00A13740">
        <w:rPr>
          <w:rFonts w:ascii="Calibri" w:hAnsi="Calibri" w:cs="Calibri"/>
          <w:b/>
          <w:color w:val="0072C6"/>
        </w:rPr>
        <w:t>合规性审计</w:t>
      </w:r>
      <w:bookmarkEnd w:id="91"/>
    </w:p>
    <w:p w14:paraId="4FD39378" w14:textId="77777777" w:rsidR="003F29CA" w:rsidRPr="00A13740" w:rsidDel="00BA1419" w:rsidRDefault="003F29CA" w:rsidP="002C118B">
      <w:pPr>
        <w:pStyle w:val="ProductList-Body"/>
        <w:spacing w:after="120"/>
        <w:ind w:left="158"/>
        <w:rPr>
          <w:rFonts w:ascii="Calibri" w:hAnsi="Calibri" w:cs="Calibri"/>
        </w:rPr>
      </w:pPr>
      <w:r w:rsidRPr="00A13740">
        <w:rPr>
          <w:rFonts w:ascii="Calibri" w:hAnsi="Calibri" w:cs="Calibri"/>
        </w:rPr>
        <w:t xml:space="preserve">Microsoft </w:t>
      </w:r>
      <w:r w:rsidRPr="00A13740">
        <w:rPr>
          <w:rFonts w:ascii="Calibri" w:hAnsi="Calibri" w:cs="Calibri"/>
        </w:rPr>
        <w:t>将通过下列方式，对其在处理客户数据和个人数据的过程中使用的计算机、计算环境和物理数据中心的安全性进行审计：</w:t>
      </w:r>
    </w:p>
    <w:p w14:paraId="02CD33D2"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在提供标准或框架进行审计的情况下，每年至少发起一次此类控制标准或框架的审计。</w:t>
      </w:r>
    </w:p>
    <w:p w14:paraId="1549AEDF"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77777777" w:rsidR="003F29CA" w:rsidRPr="00A13740" w:rsidDel="00BA1419" w:rsidRDefault="003F29CA" w:rsidP="002C118B">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Pr="00A13740">
        <w:rPr>
          <w:rFonts w:ascii="Calibri" w:hAnsi="Calibri" w:cs="Calibri"/>
        </w:rPr>
        <w:t xml:space="preserve"> Microsoft </w:t>
      </w:r>
      <w:r w:rsidRPr="00A13740">
        <w:rPr>
          <w:rFonts w:ascii="Calibri" w:hAnsi="Calibri" w:cs="Calibri"/>
        </w:rPr>
        <w:t>选择并支付相关费用。</w:t>
      </w:r>
    </w:p>
    <w:p w14:paraId="439B3174"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 xml:space="preserve">“Microsoft </w:t>
      </w:r>
      <w:r w:rsidRPr="00A13740">
        <w:rPr>
          <w:rFonts w:ascii="Calibri" w:hAnsi="Calibri" w:cs="Calibri"/>
        </w:rPr>
        <w:t>审计报告</w:t>
      </w:r>
      <w:r w:rsidRPr="00A13740">
        <w:rPr>
          <w:rFonts w:ascii="Calibri" w:hAnsi="Calibri" w:cs="Calibri"/>
        </w:rPr>
        <w:t>”</w:t>
      </w:r>
      <w:r w:rsidRPr="00A13740">
        <w:rPr>
          <w:rFonts w:ascii="Calibri" w:hAnsi="Calibri" w:cs="Calibri"/>
        </w:rPr>
        <w:t>），</w:t>
      </w:r>
      <w:r w:rsidRPr="00A13740">
        <w:rPr>
          <w:rFonts w:ascii="Calibri" w:hAnsi="Calibri" w:cs="Calibri"/>
        </w:rPr>
        <w:t xml:space="preserve">Microsoft </w:t>
      </w:r>
      <w:r w:rsidRPr="00A13740">
        <w:rPr>
          <w:rFonts w:ascii="Calibri" w:hAnsi="Calibri" w:cs="Calibri"/>
        </w:rPr>
        <w:t>会在</w:t>
      </w:r>
      <w:r w:rsidRPr="00A13740">
        <w:rPr>
          <w:rFonts w:ascii="Calibri" w:hAnsi="Calibri" w:cs="Calibri"/>
        </w:rPr>
        <w:t xml:space="preserve"> </w:t>
      </w:r>
      <w:hyperlink r:id="rId21" w:history="1">
        <w:r w:rsidRPr="00A13740">
          <w:rPr>
            <w:rFonts w:ascii="Calibri" w:hAnsi="Calibri" w:cs="Calibri"/>
            <w:color w:val="0070C0"/>
            <w:u w:val="single"/>
          </w:rPr>
          <w:t>https://servicetrust.microsoft.com/</w:t>
        </w:r>
      </w:hyperlink>
      <w:r w:rsidRPr="00A13740">
        <w:rPr>
          <w:rFonts w:ascii="Calibri" w:hAnsi="Calibri" w:cs="Calibri"/>
        </w:rPr>
        <w:t xml:space="preserve">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确定的其他位置提供该报告。</w:t>
      </w:r>
      <w:r w:rsidRPr="00A13740">
        <w:rPr>
          <w:rFonts w:ascii="Calibri" w:hAnsi="Calibri" w:cs="Calibri"/>
        </w:rPr>
        <w:t xml:space="preserve">Microsoft </w:t>
      </w:r>
      <w:r w:rsidRPr="00A13740">
        <w:rPr>
          <w:rFonts w:ascii="Calibri" w:hAnsi="Calibri" w:cs="Calibri"/>
        </w:rPr>
        <w:t>审计报告系</w:t>
      </w:r>
      <w:r w:rsidRPr="00A13740">
        <w:rPr>
          <w:rFonts w:ascii="Calibri" w:hAnsi="Calibri" w:cs="Calibri"/>
        </w:rPr>
        <w:t xml:space="preserve"> Microsoft </w:t>
      </w:r>
      <w:r w:rsidRPr="00A13740">
        <w:rPr>
          <w:rFonts w:ascii="Calibri" w:hAnsi="Calibri" w:cs="Calibri"/>
        </w:rPr>
        <w:t>的机密信息，该报告会清楚地披露审计人员的任何重大发现。</w:t>
      </w:r>
      <w:r w:rsidRPr="00A13740">
        <w:rPr>
          <w:rFonts w:ascii="Calibri" w:hAnsi="Calibri" w:cs="Calibri"/>
        </w:rPr>
        <w:t xml:space="preserve">Microsoft </w:t>
      </w:r>
      <w:r w:rsidRPr="00A13740">
        <w:rPr>
          <w:rFonts w:ascii="Calibri" w:hAnsi="Calibri" w:cs="Calibri"/>
        </w:rPr>
        <w:t>将立即修正任何</w:t>
      </w:r>
      <w:r w:rsidRPr="00A13740">
        <w:rPr>
          <w:rFonts w:ascii="Calibri" w:hAnsi="Calibri" w:cs="Calibri"/>
        </w:rPr>
        <w:t xml:space="preserve"> Microsoft </w:t>
      </w:r>
      <w:r w:rsidRPr="00A13740">
        <w:rPr>
          <w:rFonts w:ascii="Calibri" w:hAnsi="Calibri" w:cs="Calibri"/>
        </w:rPr>
        <w:t>审计报告中提出的问题以让审计人员满意。如果客户要求，</w:t>
      </w:r>
      <w:r w:rsidRPr="00A13740">
        <w:rPr>
          <w:rFonts w:ascii="Calibri" w:hAnsi="Calibri" w:cs="Calibri"/>
        </w:rPr>
        <w:t xml:space="preserve">Microsoft </w:t>
      </w:r>
      <w:r w:rsidRPr="00A13740">
        <w:rPr>
          <w:rFonts w:ascii="Calibri" w:hAnsi="Calibri" w:cs="Calibri"/>
        </w:rPr>
        <w:t>会向客户提供各份</w:t>
      </w:r>
      <w:r w:rsidRPr="00A13740">
        <w:rPr>
          <w:rFonts w:ascii="Calibri" w:hAnsi="Calibri" w:cs="Calibri"/>
        </w:rPr>
        <w:t xml:space="preserve"> Microsoft </w:t>
      </w:r>
      <w:r w:rsidRPr="00A13740">
        <w:rPr>
          <w:rFonts w:ascii="Calibri" w:hAnsi="Calibri" w:cs="Calibri"/>
        </w:rPr>
        <w:t>审计报告。</w:t>
      </w:r>
      <w:r w:rsidRPr="00A13740">
        <w:rPr>
          <w:rFonts w:ascii="Calibri" w:hAnsi="Calibri" w:cs="Calibri"/>
        </w:rPr>
        <w:t xml:space="preserve">Microsoft </w:t>
      </w:r>
      <w:r w:rsidRPr="00A13740">
        <w:rPr>
          <w:rFonts w:ascii="Calibri" w:hAnsi="Calibri" w:cs="Calibri"/>
        </w:rPr>
        <w:t>审计报告将受</w:t>
      </w:r>
      <w:r w:rsidRPr="00A13740">
        <w:rPr>
          <w:rFonts w:ascii="Calibri" w:hAnsi="Calibri" w:cs="Calibri"/>
        </w:rPr>
        <w:t xml:space="preserve"> Microsoft </w:t>
      </w:r>
      <w:r w:rsidRPr="00A13740">
        <w:rPr>
          <w:rFonts w:ascii="Calibri" w:hAnsi="Calibri" w:cs="Calibri"/>
        </w:rPr>
        <w:t>和审计人员的保密和分发限制的约束。</w:t>
      </w:r>
    </w:p>
    <w:p w14:paraId="33C5072F"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如果客户在标准合同条款或数据保护要求下的审计要求无法通过</w:t>
      </w:r>
      <w:r w:rsidRPr="00A13740">
        <w:rPr>
          <w:rFonts w:ascii="Calibri" w:hAnsi="Calibri" w:cs="Calibri"/>
        </w:rPr>
        <w:t xml:space="preserve"> Microsoft </w:t>
      </w:r>
      <w:r w:rsidRPr="00A13740">
        <w:rPr>
          <w:rFonts w:ascii="Calibri" w:hAnsi="Calibri" w:cs="Calibri"/>
        </w:rPr>
        <w:t>向其客户普遍提供的审计报告、文档或合规性信息合理地予以满足，</w:t>
      </w:r>
      <w:r w:rsidRPr="00A13740">
        <w:rPr>
          <w:rFonts w:ascii="Calibri" w:hAnsi="Calibri" w:cs="Calibri"/>
        </w:rPr>
        <w:t xml:space="preserve">Microsoft </w:t>
      </w:r>
      <w:r w:rsidRPr="00A13740">
        <w:rPr>
          <w:rFonts w:ascii="Calibri" w:hAnsi="Calibri" w:cs="Calibri"/>
        </w:rPr>
        <w:t>将立即回应客户的其他审计指令。开始审计之前，客户和</w:t>
      </w:r>
      <w:r w:rsidRPr="00A13740">
        <w:rPr>
          <w:rFonts w:ascii="Calibri" w:hAnsi="Calibri" w:cs="Calibri"/>
        </w:rPr>
        <w:t xml:space="preserve"> Microsoft </w:t>
      </w:r>
      <w:r w:rsidRPr="00A13740">
        <w:rPr>
          <w:rFonts w:ascii="Calibri" w:hAnsi="Calibri" w:cs="Calibri"/>
        </w:rPr>
        <w:t>应就审计的范围、时间、持续时间、控制和证据要求以及费用达成一致，但前提是要商定的此项要求不允许</w:t>
      </w:r>
      <w:r w:rsidRPr="00A13740">
        <w:rPr>
          <w:rFonts w:ascii="Calibri" w:hAnsi="Calibri" w:cs="Calibri"/>
        </w:rPr>
        <w:t xml:space="preserve"> Microsoft </w:t>
      </w:r>
      <w:r w:rsidRPr="00A13740">
        <w:rPr>
          <w:rFonts w:ascii="Calibri" w:hAnsi="Calibri" w:cs="Calibri"/>
        </w:rPr>
        <w:t>无故延迟审计的执行。如果执行审计需要，</w:t>
      </w:r>
      <w:r w:rsidRPr="00A13740">
        <w:rPr>
          <w:rFonts w:ascii="Calibri" w:hAnsi="Calibri" w:cs="Calibri"/>
        </w:rPr>
        <w:t xml:space="preserve">Microsoft </w:t>
      </w:r>
      <w:r w:rsidRPr="00A13740">
        <w:rPr>
          <w:rFonts w:ascii="Calibri" w:hAnsi="Calibri" w:cs="Calibri"/>
        </w:rPr>
        <w:t>将提供与</w:t>
      </w:r>
      <w:r w:rsidRPr="00A13740">
        <w:rPr>
          <w:rFonts w:ascii="Calibri" w:hAnsi="Calibri" w:cs="Calibri"/>
        </w:rPr>
        <w:t xml:space="preserve"> Microsoft</w:t>
      </w:r>
      <w:r w:rsidRPr="00A13740">
        <w:rPr>
          <w:rFonts w:ascii="Calibri" w:hAnsi="Calibri" w:cs="Calibri"/>
        </w:rPr>
        <w:t>、其关联公司及其子处理方处理客户数据和个人数据有关的处理系统、设施和支持文档。此类审计将由一家获得认证的独立第</w:t>
      </w:r>
      <w:r w:rsidRPr="00A13740">
        <w:rPr>
          <w:rFonts w:ascii="Calibri" w:hAnsi="Calibri" w:cs="Calibri"/>
        </w:rPr>
        <w:lastRenderedPageBreak/>
        <w:t>三方审计公司在正常工作时间执行，事先应向</w:t>
      </w:r>
      <w:r w:rsidRPr="00A13740">
        <w:rPr>
          <w:rFonts w:ascii="Calibri" w:hAnsi="Calibri" w:cs="Calibri"/>
        </w:rPr>
        <w:t xml:space="preserve"> Microsoft </w:t>
      </w:r>
      <w:r w:rsidRPr="00A13740">
        <w:rPr>
          <w:rFonts w:ascii="Calibri" w:hAnsi="Calibri" w:cs="Calibri"/>
        </w:rPr>
        <w:t>发出合理通知，并遵守合理的保密程序。客户和审计人员均不得访问</w:t>
      </w:r>
      <w:r w:rsidRPr="00A13740">
        <w:rPr>
          <w:rFonts w:ascii="Calibri" w:hAnsi="Calibri" w:cs="Calibri"/>
        </w:rPr>
        <w:t xml:space="preserve"> Microsoft </w:t>
      </w:r>
      <w:r w:rsidRPr="00A13740">
        <w:rPr>
          <w:rFonts w:ascii="Calibri" w:hAnsi="Calibri" w:cs="Calibri"/>
        </w:rPr>
        <w:t>其他客户的任何数据，也不得访问与在线服务无关的</w:t>
      </w:r>
      <w:r w:rsidRPr="00A13740">
        <w:rPr>
          <w:rFonts w:ascii="Calibri" w:hAnsi="Calibri" w:cs="Calibri"/>
        </w:rPr>
        <w:t xml:space="preserve"> Microsoft </w:t>
      </w:r>
      <w:r w:rsidRPr="00A13740">
        <w:rPr>
          <w:rFonts w:ascii="Calibri" w:hAnsi="Calibri" w:cs="Calibri"/>
        </w:rPr>
        <w:t>系统或设施。客户负责承担与此类审计相关的所有成本和费用，除</w:t>
      </w:r>
      <w:r w:rsidRPr="00A13740">
        <w:rPr>
          <w:rFonts w:ascii="Calibri" w:hAnsi="Calibri" w:cs="Calibri"/>
        </w:rPr>
        <w:t xml:space="preserve"> Microsoft </w:t>
      </w:r>
      <w:r w:rsidRPr="00A13740">
        <w:rPr>
          <w:rFonts w:ascii="Calibri" w:hAnsi="Calibri" w:cs="Calibri"/>
        </w:rPr>
        <w:t>执行服务产生的费用之外，还包括</w:t>
      </w:r>
      <w:r w:rsidRPr="00A13740">
        <w:rPr>
          <w:rFonts w:ascii="Calibri" w:hAnsi="Calibri" w:cs="Calibri"/>
        </w:rPr>
        <w:t xml:space="preserve"> Microsoft </w:t>
      </w:r>
      <w:r w:rsidRPr="00A13740">
        <w:rPr>
          <w:rFonts w:ascii="Calibri" w:hAnsi="Calibri" w:cs="Calibri"/>
        </w:rPr>
        <w:t>在任何此类审计上花费的所有时间的一切合理成本和费用。如果客户审计生成的审计报告中发现任何严重违约行为，客户应与</w:t>
      </w:r>
      <w:r w:rsidRPr="00A13740">
        <w:rPr>
          <w:rFonts w:ascii="Calibri" w:hAnsi="Calibri" w:cs="Calibri"/>
        </w:rPr>
        <w:t xml:space="preserve"> Microsoft </w:t>
      </w:r>
      <w:r w:rsidRPr="00A13740">
        <w:rPr>
          <w:rFonts w:ascii="Calibri" w:hAnsi="Calibri" w:cs="Calibri"/>
        </w:rPr>
        <w:t>共享该审计报告，并且</w:t>
      </w:r>
      <w:r w:rsidRPr="00A13740">
        <w:rPr>
          <w:rFonts w:ascii="Calibri" w:hAnsi="Calibri" w:cs="Calibri"/>
        </w:rPr>
        <w:t xml:space="preserve"> Microsoft </w:t>
      </w:r>
      <w:r w:rsidRPr="00A13740">
        <w:rPr>
          <w:rFonts w:ascii="Calibri" w:hAnsi="Calibri" w:cs="Calibri"/>
        </w:rPr>
        <w:t>应立即纠正任何严重违约行为。</w:t>
      </w:r>
    </w:p>
    <w:p w14:paraId="28B159F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如果标准合同条款适用，则本节是标准合同条款中的条款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条款的内容，也不会影响任何监管机关或数据主体在标准合同条款或数据保护要求下享有的权利。微软公司是本节中的目标第三方受益人。</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2" w:name="_Toc507768554"/>
      <w:bookmarkStart w:id="93" w:name="_Toc8395014"/>
      <w:bookmarkStart w:id="94" w:name="_Toc6563803"/>
      <w:bookmarkStart w:id="95" w:name="_Toc21617021"/>
      <w:bookmarkStart w:id="96" w:name="_Toc26972854"/>
      <w:bookmarkStart w:id="97" w:name="_Toc47419552"/>
      <w:r w:rsidRPr="00A13740">
        <w:rPr>
          <w:rFonts w:ascii="Calibri" w:hAnsi="Calibri" w:cs="Calibri"/>
          <w:bCs/>
        </w:rPr>
        <w:t>安全事件通知</w:t>
      </w:r>
      <w:bookmarkEnd w:id="92"/>
      <w:bookmarkEnd w:id="93"/>
      <w:bookmarkEnd w:id="94"/>
      <w:bookmarkEnd w:id="95"/>
      <w:bookmarkEnd w:id="96"/>
      <w:bookmarkEnd w:id="97"/>
    </w:p>
    <w:p w14:paraId="23C3FBA3" w14:textId="77777777" w:rsidR="003F29CA" w:rsidRPr="00A13740" w:rsidRDefault="003F29CA" w:rsidP="002C118B">
      <w:pPr>
        <w:pStyle w:val="ProductList-Body"/>
        <w:spacing w:after="120"/>
        <w:rPr>
          <w:rFonts w:ascii="Calibri" w:hAnsi="Calibri" w:cs="Calibri"/>
        </w:rPr>
      </w:pPr>
      <w:bookmarkStart w:id="98" w:name="_Hlk504328309"/>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意识到存在导致意外或非法地破坏、丢失、更改、在未经授权情况下披露或访问</w:t>
      </w:r>
      <w:r w:rsidRPr="00A13740">
        <w:rPr>
          <w:rFonts w:ascii="Calibri" w:hAnsi="Calibri" w:cs="Calibri"/>
        </w:rPr>
        <w:t xml:space="preserve"> Microsoft </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8"/>
      <w:r w:rsidRPr="00A13740">
        <w:rPr>
          <w:rFonts w:ascii="Calibri" w:hAnsi="Calibri" w:cs="Calibri"/>
        </w:rPr>
        <w:t>，</w:t>
      </w:r>
      <w:r w:rsidRPr="00A13740">
        <w:rPr>
          <w:rFonts w:ascii="Calibri" w:hAnsi="Calibri" w:cs="Calibri"/>
        </w:rPr>
        <w:t xml:space="preserve">Microsoft </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安全事件通知将通过</w:t>
      </w:r>
      <w:r w:rsidRPr="00A13740">
        <w:rPr>
          <w:rFonts w:ascii="Calibri" w:hAnsi="Calibri" w:cs="Calibri"/>
        </w:rPr>
        <w:t xml:space="preserve"> Microsoft </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应采取合理的措施协助客户履行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33 </w:t>
      </w:r>
      <w:r w:rsidRPr="00A13740">
        <w:rPr>
          <w:rFonts w:ascii="Calibri" w:hAnsi="Calibri" w:cs="Calibri"/>
        </w:rPr>
        <w:t>条和其他适用法律和法规的规定的将此类安全事件通知相关监督机构和数据主体的客户义务。</w:t>
      </w:r>
    </w:p>
    <w:p w14:paraId="75D1D50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根据本节规定通知或响应安全事件不表示</w:t>
      </w:r>
      <w:r w:rsidRPr="00A13740">
        <w:rPr>
          <w:rFonts w:ascii="Calibri" w:hAnsi="Calibri" w:cs="Calibri"/>
        </w:rPr>
        <w:t xml:space="preserve"> Microsoft </w:t>
      </w:r>
      <w:r w:rsidRPr="00A13740">
        <w:rPr>
          <w:rFonts w:ascii="Calibri" w:hAnsi="Calibri" w:cs="Calibri"/>
        </w:rPr>
        <w:t>承认与安全事件有关的任何过错或责任。</w:t>
      </w:r>
    </w:p>
    <w:p w14:paraId="0DE728D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Microsoft</w:t>
      </w:r>
      <w:r w:rsidRPr="00A13740">
        <w:rPr>
          <w:rFonts w:ascii="Calibri" w:hAnsi="Calibri" w:cs="Calibri"/>
        </w:rPr>
        <w:t>。</w:t>
      </w:r>
    </w:p>
    <w:p w14:paraId="7816A721" w14:textId="77777777" w:rsidR="003F29CA" w:rsidRPr="00A13740" w:rsidRDefault="003F29CA" w:rsidP="002C118B">
      <w:pPr>
        <w:pStyle w:val="ProductList-SubSubSectionHeading"/>
        <w:spacing w:after="120"/>
        <w:outlineLvl w:val="1"/>
        <w:rPr>
          <w:rFonts w:ascii="Calibri" w:hAnsi="Calibri" w:cs="Calibri"/>
          <w:bCs/>
        </w:rPr>
      </w:pPr>
      <w:bookmarkStart w:id="99" w:name="_Toc507768555"/>
      <w:bookmarkStart w:id="100" w:name="_Toc8395015"/>
      <w:bookmarkStart w:id="101" w:name="_Toc6563804"/>
      <w:bookmarkStart w:id="102" w:name="_Toc21617022"/>
      <w:bookmarkStart w:id="103" w:name="_Toc26972855"/>
      <w:bookmarkStart w:id="104" w:name="_Toc47419553"/>
      <w:bookmarkStart w:id="105" w:name="DataTransfersandLocation"/>
      <w:r w:rsidRPr="00A13740">
        <w:rPr>
          <w:rFonts w:ascii="Calibri" w:hAnsi="Calibri" w:cs="Calibri"/>
          <w:bCs/>
        </w:rPr>
        <w:t>数据传输和</w:t>
      </w:r>
      <w:bookmarkStart w:id="106" w:name="LocationofDataProcessing"/>
      <w:bookmarkStart w:id="107" w:name="_Toc489605583"/>
      <w:r w:rsidRPr="00A13740">
        <w:rPr>
          <w:rFonts w:ascii="Calibri" w:hAnsi="Calibri" w:cs="Calibri"/>
          <w:bCs/>
        </w:rPr>
        <w:t>位置</w:t>
      </w:r>
      <w:bookmarkEnd w:id="99"/>
      <w:bookmarkEnd w:id="100"/>
      <w:bookmarkEnd w:id="101"/>
      <w:bookmarkEnd w:id="102"/>
      <w:bookmarkEnd w:id="103"/>
      <w:bookmarkEnd w:id="104"/>
      <w:bookmarkEnd w:id="106"/>
      <w:bookmarkEnd w:id="107"/>
    </w:p>
    <w:p w14:paraId="181693D4" w14:textId="77777777" w:rsidR="003F29CA" w:rsidRPr="00A13740" w:rsidRDefault="003F29CA" w:rsidP="002C118B">
      <w:pPr>
        <w:pStyle w:val="ProductList-Body"/>
        <w:spacing w:after="120"/>
        <w:ind w:left="180"/>
        <w:outlineLvl w:val="2"/>
        <w:rPr>
          <w:rFonts w:ascii="Calibri" w:hAnsi="Calibri" w:cs="Calibri"/>
        </w:rPr>
      </w:pPr>
      <w:bookmarkStart w:id="108" w:name="_Toc26972856"/>
      <w:bookmarkEnd w:id="105"/>
      <w:r w:rsidRPr="00A13740">
        <w:rPr>
          <w:rFonts w:ascii="Calibri" w:hAnsi="Calibri" w:cs="Calibri"/>
          <w:b/>
          <w:bCs/>
          <w:color w:val="0072C6"/>
        </w:rPr>
        <w:t>数据传输</w:t>
      </w:r>
      <w:bookmarkEnd w:id="108"/>
    </w:p>
    <w:p w14:paraId="3EC9E086" w14:textId="77777777" w:rsidR="002C118B" w:rsidRPr="00937698" w:rsidRDefault="002C118B" w:rsidP="000C12E1">
      <w:pPr>
        <w:pStyle w:val="ProductList-Body"/>
        <w:tabs>
          <w:tab w:val="clear" w:pos="158"/>
          <w:tab w:val="left" w:pos="360"/>
        </w:tabs>
        <w:spacing w:after="120"/>
        <w:ind w:left="180"/>
        <w:rPr>
          <w:rFonts w:ascii="Calibri" w:hAnsi="Calibri" w:cs="Calibri"/>
        </w:rPr>
      </w:pPr>
      <w:r w:rsidRPr="00937698">
        <w:rPr>
          <w:rFonts w:ascii="Calibri" w:hAnsi="Calibri" w:cs="Calibri"/>
        </w:rPr>
        <w:t>除非依照</w:t>
      </w:r>
      <w:r w:rsidRPr="00937698">
        <w:rPr>
          <w:rFonts w:ascii="Calibri" w:hAnsi="Calibri" w:cs="Calibri"/>
        </w:rPr>
        <w:t xml:space="preserve"> DPA </w:t>
      </w:r>
      <w:r w:rsidRPr="00937698">
        <w:rPr>
          <w:rFonts w:ascii="Calibri" w:hAnsi="Calibri" w:cs="Calibri"/>
        </w:rPr>
        <w:t>条款规定以及采取本节下方规定的保护措施，否则不得将</w:t>
      </w:r>
      <w:r w:rsidRPr="00937698">
        <w:rPr>
          <w:rFonts w:ascii="Calibri" w:hAnsi="Calibri" w:cs="Calibri"/>
        </w:rPr>
        <w:t xml:space="preserve"> Microsoft </w:t>
      </w:r>
      <w:r w:rsidRPr="00937698">
        <w:rPr>
          <w:rFonts w:ascii="Calibri" w:hAnsi="Calibri" w:cs="Calibri"/>
        </w:rPr>
        <w:t>代表客户处理的客户数据和个人数据传输到某个地理位置，或在该地理位置进行存储和处理。考虑到这些保护措施，除非</w:t>
      </w:r>
      <w:r w:rsidRPr="00937698">
        <w:rPr>
          <w:rFonts w:ascii="Calibri" w:hAnsi="Calibri" w:cs="Calibri"/>
        </w:rPr>
        <w:t xml:space="preserve"> DPA </w:t>
      </w:r>
      <w:r w:rsidRPr="00937698">
        <w:rPr>
          <w:rFonts w:ascii="Calibri" w:hAnsi="Calibri" w:cs="Calibri"/>
        </w:rPr>
        <w:t>条款中另有规定，否则客户应委托</w:t>
      </w:r>
      <w:r w:rsidRPr="00937698">
        <w:rPr>
          <w:rFonts w:ascii="Calibri" w:hAnsi="Calibri" w:cs="Calibri"/>
        </w:rPr>
        <w:t xml:space="preserve"> Microsoft </w:t>
      </w:r>
      <w:r w:rsidRPr="00937698">
        <w:rPr>
          <w:rFonts w:ascii="Calibri" w:hAnsi="Calibri" w:cs="Calibri"/>
        </w:rPr>
        <w:t>将客户数据和个人数据传输到美国或者</w:t>
      </w:r>
      <w:r w:rsidRPr="00937698">
        <w:rPr>
          <w:rFonts w:ascii="Calibri" w:hAnsi="Calibri" w:cs="Calibri"/>
        </w:rPr>
        <w:t xml:space="preserve"> Microsoft </w:t>
      </w:r>
      <w:r w:rsidRPr="00937698">
        <w:rPr>
          <w:rFonts w:ascii="Calibri" w:hAnsi="Calibri" w:cs="Calibri"/>
        </w:rPr>
        <w:t>或其子处理方在其中运营的任何其他国家</w:t>
      </w:r>
      <w:r w:rsidRPr="00937698">
        <w:rPr>
          <w:rFonts w:ascii="Calibri" w:hAnsi="Calibri" w:cs="Calibri"/>
        </w:rPr>
        <w:t>/</w:t>
      </w:r>
      <w:r w:rsidRPr="00937698">
        <w:rPr>
          <w:rFonts w:ascii="Calibri" w:hAnsi="Calibri" w:cs="Calibri"/>
        </w:rPr>
        <w:t>地区，并在这些地点存储和处理客户数据和个人数据以提供在线服务。</w:t>
      </w:r>
    </w:p>
    <w:p w14:paraId="73688DC2" w14:textId="77777777" w:rsidR="00BC50A8" w:rsidRPr="00BC50A8" w:rsidRDefault="00BC50A8" w:rsidP="00BC50A8">
      <w:pPr>
        <w:pStyle w:val="ProductList-Body"/>
        <w:spacing w:after="120"/>
        <w:ind w:left="158"/>
        <w:rPr>
          <w:rFonts w:ascii="Calibri" w:hAnsi="Calibri" w:cs="Calibri"/>
        </w:rPr>
      </w:pPr>
      <w:bookmarkStart w:id="109" w:name="_Hlk47418944"/>
      <w:r w:rsidRPr="00BC50A8">
        <w:rPr>
          <w:rFonts w:ascii="Calibri" w:hAnsi="Calibri" w:cs="Calibri" w:hint="eastAsia"/>
        </w:rPr>
        <w:t>在欧盟、欧洲经济区、英国和瑞士以外地区为提供在线服务而进行的所有客户数据和个人数据的传输活动都应受</w:t>
      </w:r>
      <w:hyperlink w:anchor="附件 2" w:history="1">
        <w:r w:rsidRPr="00BC50A8">
          <w:rPr>
            <w:rStyle w:val="Hyperlink"/>
            <w:rFonts w:ascii="Calibri" w:hAnsi="Calibri" w:cs="Calibri" w:hint="eastAsia"/>
          </w:rPr>
          <w:t>附件</w:t>
        </w:r>
        <w:r w:rsidRPr="00BC50A8">
          <w:rPr>
            <w:rStyle w:val="Hyperlink"/>
            <w:rFonts w:ascii="Calibri" w:hAnsi="Calibri" w:cs="Calibri"/>
          </w:rPr>
          <w:t xml:space="preserve"> 2 </w:t>
        </w:r>
        <w:r w:rsidRPr="00BC50A8">
          <w:rPr>
            <w:rStyle w:val="Hyperlink"/>
            <w:rFonts w:ascii="Calibri" w:hAnsi="Calibri" w:cs="Calibri" w:hint="eastAsia"/>
          </w:rPr>
          <w:t>中标准合同条款的约束</w:t>
        </w:r>
      </w:hyperlink>
      <w:r w:rsidRPr="00BC50A8">
        <w:rPr>
          <w:rFonts w:ascii="Calibri" w:hAnsi="Calibri" w:cs="Calibri" w:hint="eastAsia"/>
        </w:rPr>
        <w:t>。</w:t>
      </w:r>
    </w:p>
    <w:p w14:paraId="0D1340AB" w14:textId="77777777" w:rsidR="00BC50A8" w:rsidRPr="00BC50A8" w:rsidRDefault="00BC50A8" w:rsidP="00BC50A8">
      <w:pPr>
        <w:pStyle w:val="ProductList-Body"/>
        <w:spacing w:after="120"/>
        <w:ind w:left="158"/>
        <w:rPr>
          <w:rFonts w:ascii="Calibri" w:hAnsi="Calibri" w:cs="Calibri"/>
        </w:rPr>
      </w:pPr>
      <w:r w:rsidRPr="00BC50A8">
        <w:rPr>
          <w:rFonts w:ascii="Calibri" w:hAnsi="Calibri" w:cs="Calibri" w:hint="eastAsia"/>
        </w:rPr>
        <w:t>关于欧洲经济区、英国和瑞士个人数据的收集、使用、传输、维护和其他处理，</w:t>
      </w:r>
      <w:r w:rsidRPr="00BC50A8">
        <w:rPr>
          <w:rFonts w:ascii="Calibri" w:hAnsi="Calibri" w:cs="Calibri"/>
        </w:rPr>
        <w:t xml:space="preserve">Microsoft </w:t>
      </w:r>
      <w:r w:rsidRPr="00BC50A8">
        <w:rPr>
          <w:rFonts w:ascii="Calibri" w:hAnsi="Calibri" w:cs="Calibri" w:hint="eastAsia"/>
        </w:rPr>
        <w:t>将遵循欧洲经济区和瑞士数据保护法律的要求。应对所有将个人数据传输到第三方国家</w:t>
      </w:r>
      <w:r w:rsidRPr="00BC50A8">
        <w:rPr>
          <w:rFonts w:ascii="Calibri" w:hAnsi="Calibri" w:cs="Calibri"/>
        </w:rPr>
        <w:t>/</w:t>
      </w:r>
      <w:r w:rsidRPr="00BC50A8">
        <w:rPr>
          <w:rFonts w:ascii="Calibri" w:hAnsi="Calibri" w:cs="Calibri" w:hint="eastAsia"/>
        </w:rPr>
        <w:t>地区或国际组织的传输活动采取适当的安全保护措施（如</w:t>
      </w:r>
      <w:r w:rsidRPr="00BC50A8">
        <w:rPr>
          <w:rFonts w:ascii="Calibri" w:hAnsi="Calibri" w:cs="Calibri"/>
        </w:rPr>
        <w:t xml:space="preserve"> GDPR </w:t>
      </w:r>
      <w:r w:rsidRPr="00BC50A8">
        <w:rPr>
          <w:rFonts w:ascii="Calibri" w:hAnsi="Calibri" w:cs="Calibri" w:hint="eastAsia"/>
        </w:rPr>
        <w:t>第</w:t>
      </w:r>
      <w:r w:rsidRPr="00BC50A8">
        <w:rPr>
          <w:rFonts w:ascii="Calibri" w:hAnsi="Calibri" w:cs="Calibri"/>
        </w:rPr>
        <w:t xml:space="preserve"> 46 </w:t>
      </w:r>
      <w:r w:rsidRPr="00BC50A8">
        <w:rPr>
          <w:rFonts w:ascii="Calibri" w:hAnsi="Calibri" w:cs="Calibri" w:hint="eastAsia"/>
        </w:rPr>
        <w:t>条所述），并依照</w:t>
      </w:r>
      <w:r w:rsidRPr="00BC50A8">
        <w:rPr>
          <w:rFonts w:ascii="Calibri" w:hAnsi="Calibri" w:cs="Calibri"/>
        </w:rPr>
        <w:t xml:space="preserve"> GDPR </w:t>
      </w:r>
      <w:r w:rsidRPr="00BC50A8">
        <w:rPr>
          <w:rFonts w:ascii="Calibri" w:hAnsi="Calibri" w:cs="Calibri" w:hint="eastAsia"/>
        </w:rPr>
        <w:t>第</w:t>
      </w:r>
      <w:r w:rsidRPr="00BC50A8">
        <w:rPr>
          <w:rFonts w:ascii="Calibri" w:hAnsi="Calibri" w:cs="Calibri"/>
        </w:rPr>
        <w:t xml:space="preserve"> 30(2) </w:t>
      </w:r>
      <w:r w:rsidRPr="00BC50A8">
        <w:rPr>
          <w:rFonts w:ascii="Calibri" w:hAnsi="Calibri" w:cs="Calibri" w:hint="eastAsia"/>
        </w:rPr>
        <w:t>条的规定将此类传输活动和安全保护措施记录在案。</w:t>
      </w:r>
    </w:p>
    <w:p w14:paraId="04B8D1FD" w14:textId="36A496E5" w:rsidR="003F29CA" w:rsidRPr="00A13740" w:rsidRDefault="00BC50A8" w:rsidP="00BC50A8">
      <w:pPr>
        <w:pStyle w:val="ProductList-Body"/>
        <w:spacing w:after="120"/>
        <w:ind w:left="158"/>
        <w:rPr>
          <w:rFonts w:ascii="Calibri" w:hAnsi="Calibri" w:cs="Calibri"/>
        </w:rPr>
      </w:pPr>
      <w:r w:rsidRPr="00BC50A8">
        <w:rPr>
          <w:rFonts w:ascii="Calibri" w:hAnsi="Calibri" w:cs="Calibri" w:hint="eastAsia"/>
        </w:rPr>
        <w:t>此外，</w:t>
      </w:r>
      <w:r w:rsidRPr="00BC50A8">
        <w:rPr>
          <w:rFonts w:ascii="Calibri" w:hAnsi="Calibri" w:cs="Calibri"/>
        </w:rPr>
        <w:t xml:space="preserve">Microsoft </w:t>
      </w:r>
      <w:r w:rsidRPr="00BC50A8">
        <w:rPr>
          <w:rFonts w:ascii="Calibri" w:hAnsi="Calibri" w:cs="Calibri" w:hint="eastAsia"/>
        </w:rPr>
        <w:t>已通过</w:t>
      </w:r>
      <w:r w:rsidRPr="00BC50A8">
        <w:rPr>
          <w:rFonts w:ascii="Calibri" w:hAnsi="Calibri" w:cs="Calibri"/>
          <w:lang w:val="en-US"/>
        </w:rPr>
        <w:t>“</w:t>
      </w:r>
      <w:r w:rsidRPr="00BC50A8">
        <w:rPr>
          <w:rFonts w:ascii="Calibri" w:hAnsi="Calibri" w:cs="Calibri" w:hint="eastAsia"/>
        </w:rPr>
        <w:t>欧盟</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和</w:t>
      </w:r>
      <w:r w:rsidRPr="00BC50A8">
        <w:rPr>
          <w:rFonts w:ascii="Calibri" w:hAnsi="Calibri" w:cs="Calibri"/>
          <w:lang w:val="en-US"/>
        </w:rPr>
        <w:t>“</w:t>
      </w:r>
      <w:r w:rsidRPr="00BC50A8">
        <w:rPr>
          <w:rFonts w:ascii="Calibri" w:hAnsi="Calibri" w:cs="Calibri" w:hint="eastAsia"/>
        </w:rPr>
        <w:t>瑞士</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的认证，并作出所需的必要承诺，尽管</w:t>
      </w:r>
      <w:r w:rsidRPr="00BC50A8">
        <w:rPr>
          <w:rFonts w:ascii="Calibri" w:hAnsi="Calibri" w:cs="Calibri"/>
        </w:rPr>
        <w:t xml:space="preserve"> Microsoft </w:t>
      </w:r>
      <w:r w:rsidRPr="00BC50A8">
        <w:rPr>
          <w:rFonts w:ascii="Calibri" w:hAnsi="Calibri" w:cs="Calibri" w:hint="eastAsia"/>
        </w:rPr>
        <w:t>在欧盟法院对案例</w:t>
      </w:r>
      <w:r w:rsidRPr="00BC50A8">
        <w:rPr>
          <w:rFonts w:ascii="Calibri" w:hAnsi="Calibri" w:cs="Calibri"/>
        </w:rPr>
        <w:t xml:space="preserve"> C-311/18 </w:t>
      </w:r>
      <w:r w:rsidRPr="00BC50A8">
        <w:rPr>
          <w:rFonts w:ascii="Calibri" w:hAnsi="Calibri" w:cs="Calibri" w:hint="eastAsia"/>
        </w:rPr>
        <w:t>的判决中未将</w:t>
      </w:r>
      <w:r w:rsidRPr="00BC50A8">
        <w:rPr>
          <w:rFonts w:ascii="Calibri" w:hAnsi="Calibri" w:cs="Calibri"/>
          <w:lang w:val="en-US"/>
        </w:rPr>
        <w:t>“</w:t>
      </w:r>
      <w:r w:rsidRPr="00BC50A8">
        <w:rPr>
          <w:rFonts w:ascii="Calibri" w:hAnsi="Calibri" w:cs="Calibri" w:hint="eastAsia"/>
        </w:rPr>
        <w:t>欧盟</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作为个人数据传输的法律依据。</w:t>
      </w:r>
      <w:r w:rsidRPr="00BC50A8">
        <w:rPr>
          <w:rFonts w:ascii="Calibri" w:hAnsi="Calibri" w:cs="Calibri"/>
        </w:rPr>
        <w:t xml:space="preserve">Microsoft </w:t>
      </w:r>
      <w:r w:rsidRPr="00BC50A8">
        <w:rPr>
          <w:rFonts w:ascii="Calibri" w:hAnsi="Calibri" w:cs="Calibri" w:hint="eastAsia"/>
        </w:rPr>
        <w:t>同意，如果</w:t>
      </w:r>
      <w:r w:rsidRPr="00BC50A8">
        <w:rPr>
          <w:rFonts w:ascii="Calibri" w:hAnsi="Calibri" w:cs="Calibri"/>
        </w:rPr>
        <w:t xml:space="preserve"> Microsoft </w:t>
      </w:r>
      <w:r w:rsidRPr="00BC50A8">
        <w:rPr>
          <w:rFonts w:ascii="Calibri" w:hAnsi="Calibri" w:cs="Calibri" w:hint="eastAsia"/>
        </w:rPr>
        <w:t>认为自己无法再履行其义务，不能为客户提供与隐私保护协议原则所要求的保护级别同等的保护，则应将此情况通知客户</w:t>
      </w:r>
      <w:bookmarkEnd w:id="109"/>
      <w:r w:rsidR="003F29CA" w:rsidRPr="00A13740">
        <w:rPr>
          <w:rFonts w:ascii="Calibri" w:hAnsi="Calibri" w:cs="Calibri"/>
        </w:rPr>
        <w:t>。</w:t>
      </w:r>
    </w:p>
    <w:p w14:paraId="415C7ACD" w14:textId="77777777" w:rsidR="003F29CA" w:rsidRPr="00A13740" w:rsidRDefault="003F29CA" w:rsidP="002C118B">
      <w:pPr>
        <w:pStyle w:val="ProductList-Body"/>
        <w:spacing w:after="120"/>
        <w:ind w:left="180"/>
        <w:outlineLvl w:val="2"/>
        <w:rPr>
          <w:rFonts w:ascii="Calibri" w:hAnsi="Calibri" w:cs="Calibri"/>
        </w:rPr>
      </w:pPr>
      <w:bookmarkStart w:id="110" w:name="_Toc26972857"/>
      <w:bookmarkStart w:id="111" w:name="LocationofCustomerDataatRest"/>
      <w:r w:rsidRPr="00A13740">
        <w:rPr>
          <w:rFonts w:ascii="Calibri" w:hAnsi="Calibri" w:cs="Calibri"/>
          <w:b/>
          <w:color w:val="0072C6"/>
        </w:rPr>
        <w:t>静态客户数据的位置</w:t>
      </w:r>
      <w:bookmarkEnd w:id="110"/>
    </w:p>
    <w:bookmarkEnd w:id="111"/>
    <w:p w14:paraId="13DFE48A" w14:textId="022C624F" w:rsidR="003F29CA" w:rsidRPr="00A13740" w:rsidRDefault="002C118B" w:rsidP="002C118B">
      <w:pPr>
        <w:pStyle w:val="ProductList-Body"/>
        <w:tabs>
          <w:tab w:val="clear" w:pos="158"/>
          <w:tab w:val="left" w:pos="360"/>
        </w:tabs>
        <w:spacing w:after="120"/>
        <w:ind w:left="180"/>
        <w:rPr>
          <w:rFonts w:ascii="Calibri" w:hAnsi="Calibri" w:cs="Calibri"/>
        </w:rPr>
      </w:pPr>
      <w:r w:rsidRPr="00937698">
        <w:rPr>
          <w:rFonts w:ascii="Calibri" w:hAnsi="Calibri" w:cs="Calibri"/>
        </w:rPr>
        <w:t>对于核心在线服务，</w:t>
      </w:r>
      <w:r w:rsidRPr="00937698">
        <w:rPr>
          <w:rFonts w:ascii="Calibri" w:hAnsi="Calibri" w:cs="Calibri"/>
        </w:rPr>
        <w:t xml:space="preserve">Microsoft </w:t>
      </w:r>
      <w:r w:rsidRPr="00937698">
        <w:rPr>
          <w:rFonts w:ascii="Calibri" w:hAnsi="Calibri" w:cs="Calibri"/>
        </w:rPr>
        <w:t>会按照</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（或使用权利的后续位置）中的规定，将静态客户数据存储在特定的主要地理区域（以下均简称</w:t>
      </w:r>
      <w:r w:rsidRPr="006C4AE0">
        <w:rPr>
          <w:rFonts w:ascii="SimSun" w:hAnsi="SimSun" w:cs="Calibri"/>
        </w:rPr>
        <w:t>“</w:t>
      </w:r>
      <w:r w:rsidRPr="00937698">
        <w:rPr>
          <w:rFonts w:ascii="Calibri" w:hAnsi="Calibri" w:cs="Calibri"/>
        </w:rPr>
        <w:t>地理区域</w:t>
      </w:r>
      <w:r w:rsidRPr="006C4AE0">
        <w:rPr>
          <w:rFonts w:ascii="SimSun" w:hAnsi="SimSun" w:cs="Calibri"/>
        </w:rPr>
        <w:t>”</w:t>
      </w:r>
      <w:r w:rsidRPr="00937698">
        <w:rPr>
          <w:rFonts w:ascii="Calibri" w:hAnsi="Calibri" w:cs="Calibri"/>
        </w:rPr>
        <w:t>）内</w:t>
      </w:r>
      <w:r w:rsidR="003F29CA" w:rsidRPr="00A13740">
        <w:rPr>
          <w:rFonts w:ascii="Calibri" w:hAnsi="Calibri" w:cs="Calibri"/>
        </w:rPr>
        <w:t>。</w:t>
      </w:r>
    </w:p>
    <w:p w14:paraId="0F4F425A" w14:textId="77777777" w:rsidR="003F29CA" w:rsidRPr="00A13740" w:rsidRDefault="003F29CA" w:rsidP="002C118B">
      <w:pPr>
        <w:pStyle w:val="ProductList-Body"/>
        <w:tabs>
          <w:tab w:val="clear" w:pos="158"/>
          <w:tab w:val="left" w:pos="36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不会控制或限制客户或其最终用户访问或迁移客户数据的地区。</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12" w:name="_Toc507768556"/>
      <w:bookmarkStart w:id="113" w:name="_Toc8395016"/>
      <w:bookmarkStart w:id="114" w:name="_Toc6563805"/>
      <w:bookmarkStart w:id="115" w:name="_Toc21617023"/>
      <w:bookmarkStart w:id="116" w:name="_Toc26972858"/>
      <w:bookmarkStart w:id="117" w:name="_Toc47419554"/>
      <w:r w:rsidRPr="00A13740">
        <w:rPr>
          <w:rFonts w:ascii="Calibri" w:hAnsi="Calibri" w:cs="Calibri"/>
          <w:bCs/>
        </w:rPr>
        <w:t>数据保留和删除</w:t>
      </w:r>
      <w:bookmarkEnd w:id="112"/>
      <w:bookmarkEnd w:id="113"/>
      <w:bookmarkEnd w:id="114"/>
      <w:bookmarkEnd w:id="115"/>
      <w:bookmarkEnd w:id="116"/>
      <w:bookmarkEnd w:id="117"/>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除免费试用和</w:t>
      </w:r>
      <w:r w:rsidRPr="00A13740">
        <w:rPr>
          <w:rFonts w:ascii="Calibri" w:hAnsi="Calibri" w:cs="Calibri"/>
        </w:rPr>
        <w:t xml:space="preserve"> LinkedIn </w:t>
      </w:r>
      <w:r w:rsidRPr="00A13740">
        <w:rPr>
          <w:rFonts w:ascii="Calibri" w:hAnsi="Calibri" w:cs="Calibri"/>
        </w:rPr>
        <w:t>服务外，在客户的订购期满或终止后，</w:t>
      </w:r>
      <w:r w:rsidRPr="00A13740">
        <w:rPr>
          <w:rFonts w:ascii="Calibri" w:hAnsi="Calibri" w:cs="Calibri"/>
        </w:rPr>
        <w:t xml:space="preserve">Microsoft </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Pr="00A13740">
        <w:rPr>
          <w:rFonts w:ascii="Calibri" w:hAnsi="Calibri" w:cs="Calibri"/>
        </w:rPr>
        <w:t xml:space="preserve">Microsoft </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天内删除客户数据和个人数据，除非适用法律允许或要求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06E2BBA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Pr="00A13740">
        <w:rPr>
          <w:rFonts w:ascii="Calibri" w:hAnsi="Calibri" w:cs="Calibri"/>
        </w:rPr>
        <w:t xml:space="preserve">Microsoft </w:t>
      </w:r>
      <w:r w:rsidRPr="00A13740">
        <w:rPr>
          <w:rFonts w:ascii="Calibri" w:hAnsi="Calibri" w:cs="Calibri"/>
        </w:rPr>
        <w:t>不承担任何责任。</w:t>
      </w:r>
    </w:p>
    <w:p w14:paraId="4345FE6A" w14:textId="77777777" w:rsidR="003F29CA" w:rsidRPr="00A13740" w:rsidRDefault="003F29CA" w:rsidP="00F20025">
      <w:pPr>
        <w:pStyle w:val="ProductList-SubSubSectionHeading"/>
        <w:keepNext/>
        <w:spacing w:after="120"/>
        <w:outlineLvl w:val="1"/>
        <w:rPr>
          <w:rFonts w:ascii="Calibri" w:hAnsi="Calibri" w:cs="Calibri"/>
          <w:bCs/>
        </w:rPr>
      </w:pPr>
      <w:bookmarkStart w:id="118" w:name="_Toc507768557"/>
      <w:bookmarkStart w:id="119" w:name="_Toc8395017"/>
      <w:bookmarkStart w:id="120" w:name="_Toc6563806"/>
      <w:bookmarkStart w:id="121" w:name="_Toc21617024"/>
      <w:bookmarkStart w:id="122" w:name="_Toc26972859"/>
      <w:bookmarkStart w:id="123" w:name="_Toc47419555"/>
      <w:r w:rsidRPr="00A13740">
        <w:rPr>
          <w:rFonts w:ascii="Calibri" w:hAnsi="Calibri" w:cs="Calibri"/>
          <w:bCs/>
        </w:rPr>
        <w:lastRenderedPageBreak/>
        <w:t>处理方保密承诺</w:t>
      </w:r>
      <w:bookmarkEnd w:id="118"/>
      <w:bookmarkEnd w:id="119"/>
      <w:bookmarkEnd w:id="120"/>
      <w:bookmarkEnd w:id="121"/>
      <w:bookmarkEnd w:id="122"/>
      <w:bookmarkEnd w:id="123"/>
    </w:p>
    <w:p w14:paraId="6F3DEE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将确保其负责处理客户数据和个人数据的人员</w:t>
      </w:r>
      <w:r w:rsidRPr="00A13740">
        <w:rPr>
          <w:rFonts w:ascii="Calibri" w:hAnsi="Calibri" w:cs="Calibri"/>
        </w:rPr>
        <w:t xml:space="preserve"> (i) </w:t>
      </w:r>
      <w:r w:rsidRPr="00A13740">
        <w:rPr>
          <w:rFonts w:ascii="Calibri" w:hAnsi="Calibri" w:cs="Calibri"/>
        </w:rPr>
        <w:t>仅依照客户指令或本</w:t>
      </w:r>
      <w:r w:rsidRPr="00A13740">
        <w:rPr>
          <w:rFonts w:ascii="Calibri" w:hAnsi="Calibri" w:cs="Calibri"/>
        </w:rPr>
        <w:t xml:space="preserve"> DPA </w:t>
      </w:r>
      <w:r w:rsidRPr="00A13740">
        <w:rPr>
          <w:rFonts w:ascii="Calibri" w:hAnsi="Calibri" w:cs="Calibri"/>
        </w:rPr>
        <w:t>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color w:val="000000"/>
        </w:rPr>
        <w:t>应依照适用的数据保护要求和行业标准，</w:t>
      </w:r>
      <w:r w:rsidRPr="00A13740">
        <w:rPr>
          <w:rFonts w:ascii="Calibri" w:hAnsi="Calibri" w:cs="Calibri"/>
        </w:rPr>
        <w:t>定期为具有客户数据和个人数据访问权限的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24" w:name="_Toc507768558"/>
      <w:bookmarkStart w:id="125" w:name="_Toc8395018"/>
      <w:bookmarkStart w:id="126" w:name="_Toc6563807"/>
      <w:bookmarkStart w:id="127" w:name="_Toc21617025"/>
      <w:bookmarkStart w:id="128" w:name="_Toc26972860"/>
      <w:bookmarkStart w:id="129" w:name="_Toc47419556"/>
      <w:r w:rsidRPr="00A13740">
        <w:rPr>
          <w:rFonts w:ascii="Calibri" w:hAnsi="Calibri" w:cs="Calibri"/>
          <w:bCs/>
        </w:rPr>
        <w:t>关于使用子处理方的通知和控制</w:t>
      </w:r>
      <w:bookmarkEnd w:id="124"/>
      <w:bookmarkEnd w:id="125"/>
      <w:bookmarkEnd w:id="126"/>
      <w:bookmarkEnd w:id="127"/>
      <w:bookmarkEnd w:id="128"/>
      <w:bookmarkEnd w:id="129"/>
    </w:p>
    <w:p w14:paraId="5BB48883"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可能会聘用子处理方来代表</w:t>
      </w:r>
      <w:r w:rsidRPr="00937698">
        <w:rPr>
          <w:rFonts w:ascii="Calibri" w:hAnsi="Calibri" w:cs="Calibri"/>
        </w:rPr>
        <w:t xml:space="preserve"> Microsoft </w:t>
      </w:r>
      <w:r w:rsidRPr="00937698">
        <w:rPr>
          <w:rFonts w:ascii="Calibri" w:hAnsi="Calibri" w:cs="Calibri"/>
        </w:rPr>
        <w:t>提供某些有限或辅助服务。客户同意这种参与方式并且同意</w:t>
      </w:r>
      <w:r w:rsidRPr="00937698">
        <w:rPr>
          <w:rFonts w:ascii="Calibri" w:hAnsi="Calibri" w:cs="Calibri"/>
        </w:rPr>
        <w:t xml:space="preserve"> Microsoft </w:t>
      </w:r>
      <w:r w:rsidRPr="00937698">
        <w:rPr>
          <w:rFonts w:ascii="Calibri" w:hAnsi="Calibri" w:cs="Calibri"/>
        </w:rPr>
        <w:t>关联公司以子处理方的身份进行参与。如果标准合同条款或</w:t>
      </w:r>
      <w:r w:rsidRPr="00937698">
        <w:rPr>
          <w:rFonts w:ascii="Calibri" w:hAnsi="Calibri" w:cs="Calibri"/>
        </w:rPr>
        <w:t xml:space="preserve"> GDPR </w:t>
      </w:r>
      <w:r w:rsidRPr="00937698">
        <w:rPr>
          <w:rFonts w:ascii="Calibri" w:hAnsi="Calibri" w:cs="Calibri"/>
        </w:rPr>
        <w:t>条款要求征得此类同意，上述授权将构成客户对</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分包对客户数据和个人数据处理工作</w:t>
      </w:r>
      <w:r w:rsidRPr="006C4AE0">
        <w:rPr>
          <w:rFonts w:ascii="SimSun" w:hAnsi="SimSun" w:cs="Calibri"/>
        </w:rPr>
        <w:t>”</w:t>
      </w:r>
      <w:r w:rsidRPr="00937698">
        <w:rPr>
          <w:rFonts w:ascii="Calibri" w:hAnsi="Calibri" w:cs="Calibri"/>
        </w:rPr>
        <w:t>的事先书面同意。</w:t>
      </w:r>
    </w:p>
    <w:p w14:paraId="37E60140"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应负责保证其子处理方履行本</w:t>
      </w:r>
      <w:r w:rsidRPr="00937698">
        <w:rPr>
          <w:rFonts w:ascii="Calibri" w:hAnsi="Calibri" w:cs="Calibri"/>
        </w:rPr>
        <w:t xml:space="preserve"> DPA </w:t>
      </w:r>
      <w:r w:rsidRPr="00937698">
        <w:rPr>
          <w:rFonts w:ascii="Calibri" w:hAnsi="Calibri" w:cs="Calibri"/>
        </w:rPr>
        <w:t>中规定的</w:t>
      </w:r>
      <w:r w:rsidRPr="00937698">
        <w:rPr>
          <w:rFonts w:ascii="Calibri" w:hAnsi="Calibri" w:cs="Calibri"/>
        </w:rPr>
        <w:t xml:space="preserve"> Microsoft </w:t>
      </w:r>
      <w:r w:rsidRPr="00937698">
        <w:rPr>
          <w:rFonts w:ascii="Calibri" w:hAnsi="Calibri" w:cs="Calibri"/>
        </w:rPr>
        <w:t>的义务。</w:t>
      </w:r>
      <w:r w:rsidRPr="00937698">
        <w:rPr>
          <w:rFonts w:ascii="Calibri" w:hAnsi="Calibri" w:cs="Calibri"/>
        </w:rPr>
        <w:t xml:space="preserve">Microsoft </w:t>
      </w:r>
      <w:r w:rsidRPr="00937698">
        <w:rPr>
          <w:rFonts w:ascii="Calibri" w:hAnsi="Calibri" w:cs="Calibri"/>
        </w:rPr>
        <w:t>会在</w:t>
      </w:r>
      <w:r w:rsidRPr="00937698">
        <w:rPr>
          <w:rFonts w:ascii="Calibri" w:hAnsi="Calibri" w:cs="Calibri"/>
        </w:rPr>
        <w:t xml:space="preserve"> Microsoft </w:t>
      </w:r>
      <w:r w:rsidRPr="00937698">
        <w:rPr>
          <w:rFonts w:ascii="Calibri" w:hAnsi="Calibri" w:cs="Calibri"/>
        </w:rPr>
        <w:t>网站上提供有关子处理方的信息。在聘请任何子处理方时，</w:t>
      </w:r>
      <w:r w:rsidRPr="00937698">
        <w:rPr>
          <w:rFonts w:ascii="Calibri" w:hAnsi="Calibri" w:cs="Calibri"/>
        </w:rPr>
        <w:t xml:space="preserve">Microsoft </w:t>
      </w:r>
      <w:r w:rsidRPr="00937698">
        <w:rPr>
          <w:rFonts w:ascii="Calibri" w:hAnsi="Calibri" w:cs="Calibri"/>
        </w:rPr>
        <w:t>将通过书面合同确保子处理方仅会出于交付</w:t>
      </w:r>
      <w:r w:rsidRPr="00937698">
        <w:rPr>
          <w:rFonts w:ascii="Calibri" w:hAnsi="Calibri" w:cs="Calibri"/>
        </w:rPr>
        <w:t xml:space="preserve"> Microsoft </w:t>
      </w:r>
      <w:r w:rsidRPr="00937698">
        <w:rPr>
          <w:rFonts w:ascii="Calibri" w:hAnsi="Calibri" w:cs="Calibri"/>
        </w:rPr>
        <w:t>委托其提供的服务之目的而访问和使用客户数据或个人数据，并禁止其将客户数据或个人数据用于任何其他目的。</w:t>
      </w:r>
      <w:r w:rsidRPr="00937698">
        <w:rPr>
          <w:rFonts w:ascii="Calibri" w:hAnsi="Calibri" w:cs="Calibri"/>
        </w:rPr>
        <w:t xml:space="preserve">Microsoft </w:t>
      </w:r>
      <w:r w:rsidRPr="00937698">
        <w:rPr>
          <w:rFonts w:ascii="Calibri" w:hAnsi="Calibri" w:cs="Calibri"/>
        </w:rPr>
        <w:t>应确保子处理方受相应书面协议的约束，且此类协议须要求子处理方至少提供本</w:t>
      </w:r>
      <w:r w:rsidRPr="00937698">
        <w:rPr>
          <w:rFonts w:ascii="Calibri" w:hAnsi="Calibri" w:cs="Calibri"/>
        </w:rPr>
        <w:t xml:space="preserve"> DPA </w:t>
      </w:r>
      <w:r w:rsidRPr="00937698">
        <w:rPr>
          <w:rFonts w:ascii="Calibri" w:hAnsi="Calibri" w:cs="Calibri"/>
        </w:rPr>
        <w:t>要求</w:t>
      </w:r>
      <w:r w:rsidRPr="00937698">
        <w:rPr>
          <w:rFonts w:ascii="Calibri" w:hAnsi="Calibri" w:cs="Calibri"/>
        </w:rPr>
        <w:t xml:space="preserve"> Microsoft </w:t>
      </w:r>
      <w:r w:rsidRPr="00937698">
        <w:rPr>
          <w:rFonts w:ascii="Calibri" w:hAnsi="Calibri" w:cs="Calibri"/>
        </w:rPr>
        <w:t>提供的数据保护级别，包括已处理数据的披露限制。</w:t>
      </w:r>
      <w:r w:rsidRPr="00937698">
        <w:rPr>
          <w:rFonts w:ascii="Calibri" w:hAnsi="Calibri" w:cs="Calibri"/>
        </w:rPr>
        <w:t xml:space="preserve">Microsoft </w:t>
      </w:r>
      <w:r w:rsidRPr="00937698">
        <w:rPr>
          <w:rFonts w:ascii="Calibri" w:hAnsi="Calibri" w:cs="Calibri"/>
        </w:rPr>
        <w:t>同意监督子处理方，以确保履行这些合同义务。</w:t>
      </w:r>
    </w:p>
    <w:p w14:paraId="6E128DAD" w14:textId="0DCAD12A"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可随时聘请新的子处理方。在向任何新的子处理方提供对客户数据的访问权限之前，</w:t>
      </w:r>
      <w:r w:rsidRPr="00937698">
        <w:rPr>
          <w:rFonts w:ascii="Calibri" w:hAnsi="Calibri" w:cs="Calibri"/>
        </w:rPr>
        <w:t xml:space="preserve">Microsoft </w:t>
      </w:r>
      <w:r w:rsidRPr="00937698">
        <w:rPr>
          <w:rFonts w:ascii="Calibri" w:hAnsi="Calibri" w:cs="Calibri"/>
        </w:rPr>
        <w:t>应至少提前六</w:t>
      </w:r>
      <w:r w:rsidRPr="00937698">
        <w:rPr>
          <w:rFonts w:ascii="Calibri" w:hAnsi="Calibri" w:cs="Calibri"/>
        </w:rPr>
        <w:t xml:space="preserve"> (6) </w:t>
      </w:r>
      <w:r w:rsidRPr="00937698">
        <w:rPr>
          <w:rFonts w:ascii="Calibri" w:hAnsi="Calibri" w:cs="Calibri"/>
        </w:rPr>
        <w:t>个月（通过更新网站并为客户提供获取该更新通知的机制）将此新的子处理方告知客户。此外，在向任何新的子处理方提供对个人数据（而非客户数据中包含的数据）的访问权限之前，</w:t>
      </w:r>
      <w:r w:rsidRPr="00937698">
        <w:rPr>
          <w:rFonts w:ascii="Calibri" w:hAnsi="Calibri" w:cs="Calibri"/>
        </w:rPr>
        <w:t xml:space="preserve">Microsoft </w:t>
      </w:r>
      <w:r w:rsidRPr="00937698">
        <w:rPr>
          <w:rFonts w:ascii="Calibri" w:hAnsi="Calibri" w:cs="Calibri"/>
        </w:rPr>
        <w:t>应至少提前十四</w:t>
      </w:r>
      <w:r w:rsidRPr="00937698">
        <w:rPr>
          <w:rFonts w:ascii="Calibri" w:hAnsi="Calibri" w:cs="Calibri"/>
        </w:rPr>
        <w:t xml:space="preserve"> (30) </w:t>
      </w:r>
      <w:r w:rsidRPr="00937698">
        <w:rPr>
          <w:rFonts w:ascii="Calibri" w:hAnsi="Calibri" w:cs="Calibri"/>
        </w:rPr>
        <w:t>天（通过更新网站并为客户提供获取该更新通知的机制）将此新的子处理方告知客户。如果</w:t>
      </w:r>
      <w:r w:rsidRPr="00937698">
        <w:rPr>
          <w:rFonts w:ascii="Calibri" w:hAnsi="Calibri" w:cs="Calibri"/>
        </w:rPr>
        <w:t xml:space="preserve"> Microsoft </w:t>
      </w:r>
      <w:r w:rsidRPr="00937698">
        <w:rPr>
          <w:rFonts w:ascii="Calibri" w:hAnsi="Calibri" w:cs="Calibri"/>
        </w:rPr>
        <w:t>指定新的子处理方负责新的在线服务，</w:t>
      </w:r>
      <w:r w:rsidRPr="00937698">
        <w:rPr>
          <w:rFonts w:ascii="Calibri" w:hAnsi="Calibri" w:cs="Calibri"/>
        </w:rPr>
        <w:t xml:space="preserve">Microsoft </w:t>
      </w:r>
      <w:r w:rsidRPr="00937698">
        <w:rPr>
          <w:rFonts w:ascii="Calibri" w:hAnsi="Calibri" w:cs="Calibri"/>
        </w:rPr>
        <w:t>将在提供在线服务之前通知客户</w:t>
      </w:r>
      <w:r w:rsidR="003F29CA" w:rsidRPr="00A13740">
        <w:rPr>
          <w:rFonts w:ascii="Calibri" w:hAnsi="Calibri" w:cs="Calibri"/>
        </w:rPr>
        <w:t>。</w:t>
      </w:r>
    </w:p>
    <w:p w14:paraId="58D21CD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能够根据适用的顾虑重新评估任何此类新的子处理方。如果受影响的在线服务是套件（或单独购买的服务）的一部分，则任何终止在线服务的行为也将适用于整个套件。终止后，</w:t>
      </w:r>
      <w:r w:rsidRPr="00A13740">
        <w:rPr>
          <w:rFonts w:ascii="Calibri" w:hAnsi="Calibri" w:cs="Calibri"/>
        </w:rPr>
        <w:t xml:space="preserve">Microsoft </w:t>
      </w:r>
      <w:r w:rsidRPr="00A13740">
        <w:rPr>
          <w:rFonts w:ascii="Calibri" w:hAnsi="Calibri" w:cs="Calibri"/>
        </w:rPr>
        <w:t>将从后续客户账单或客户经销商账单中删除对已终止在线服务的任何订购的付款义务。</w:t>
      </w:r>
    </w:p>
    <w:p w14:paraId="0FA9024E" w14:textId="77777777" w:rsidR="003F29CA" w:rsidRPr="00A13740" w:rsidRDefault="003F29CA" w:rsidP="002C118B">
      <w:pPr>
        <w:pStyle w:val="ProductList-SubSubSectionHeading"/>
        <w:spacing w:after="120"/>
        <w:outlineLvl w:val="1"/>
        <w:rPr>
          <w:rFonts w:ascii="Calibri" w:hAnsi="Calibri" w:cs="Calibri"/>
          <w:bCs/>
        </w:rPr>
      </w:pPr>
      <w:bookmarkStart w:id="130" w:name="_Toc507768559"/>
      <w:bookmarkStart w:id="131" w:name="_Toc8395019"/>
      <w:bookmarkStart w:id="132" w:name="_Toc6563808"/>
      <w:bookmarkStart w:id="133" w:name="_Toc21617026"/>
      <w:bookmarkStart w:id="134" w:name="_Toc26972861"/>
      <w:bookmarkStart w:id="135" w:name="_Toc47419557"/>
      <w:bookmarkStart w:id="136" w:name="_Toc489605586"/>
      <w:r w:rsidRPr="00A13740">
        <w:rPr>
          <w:rFonts w:ascii="Calibri" w:hAnsi="Calibri" w:cs="Calibri"/>
          <w:bCs/>
        </w:rPr>
        <w:t>教育机构</w:t>
      </w:r>
      <w:bookmarkEnd w:id="130"/>
      <w:bookmarkEnd w:id="131"/>
      <w:bookmarkEnd w:id="132"/>
      <w:bookmarkEnd w:id="133"/>
      <w:bookmarkEnd w:id="134"/>
      <w:bookmarkEnd w:id="135"/>
    </w:p>
    <w:p w14:paraId="61CA2587"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如果客户是适用《家庭教育权和隐私权法案》</w:t>
      </w:r>
      <w:r w:rsidRPr="00A13740">
        <w:rPr>
          <w:rFonts w:ascii="Calibri" w:hAnsi="Calibri" w:cs="Calibri"/>
        </w:rPr>
        <w:t xml:space="preserve">(20 U.S.C. § 1232g) (FERPA) </w:t>
      </w:r>
      <w:r w:rsidRPr="00A13740">
        <w:rPr>
          <w:rFonts w:ascii="Calibri" w:hAnsi="Calibri" w:cs="Calibri"/>
        </w:rPr>
        <w:t>条例的教育机构，则</w:t>
      </w:r>
      <w:r w:rsidRPr="00A13740">
        <w:rPr>
          <w:rFonts w:ascii="Calibri" w:hAnsi="Calibri" w:cs="Calibri"/>
        </w:rPr>
        <w:t xml:space="preserve"> Microsoft </w:t>
      </w:r>
      <w:r w:rsidRPr="00A13740">
        <w:rPr>
          <w:rFonts w:ascii="Calibri" w:hAnsi="Calibri" w:cs="Calibri"/>
        </w:rPr>
        <w:t>承认，在本</w:t>
      </w:r>
      <w:r w:rsidRPr="00A13740">
        <w:rPr>
          <w:rFonts w:ascii="Calibri" w:hAnsi="Calibri" w:cs="Calibri"/>
        </w:rPr>
        <w:t xml:space="preserve"> DPA </w:t>
      </w:r>
      <w:r w:rsidRPr="00A13740">
        <w:rPr>
          <w:rFonts w:ascii="Calibri" w:hAnsi="Calibri" w:cs="Calibri"/>
        </w:rPr>
        <w:t>中，</w:t>
      </w:r>
      <w:r w:rsidRPr="00A13740">
        <w:rPr>
          <w:rFonts w:ascii="Calibri" w:hAnsi="Calibri" w:cs="Calibri"/>
        </w:rPr>
        <w:t xml:space="preserve">Microsoft </w:t>
      </w:r>
      <w:r w:rsidRPr="00A13740">
        <w:rPr>
          <w:rFonts w:ascii="Calibri" w:hAnsi="Calibri" w:cs="Calibri"/>
        </w:rPr>
        <w:t>将具备寓于客户数据之中的</w:t>
      </w:r>
      <w:r w:rsidRPr="00A13740">
        <w:rPr>
          <w:rFonts w:ascii="Calibri" w:hAnsi="Calibri" w:cs="Calibri"/>
        </w:rPr>
        <w:t>“</w:t>
      </w:r>
      <w:r w:rsidRPr="00A13740">
        <w:rPr>
          <w:rFonts w:ascii="Calibri" w:hAnsi="Calibri" w:cs="Calibri"/>
        </w:rPr>
        <w:t>法定教育权益</w:t>
      </w:r>
      <w:r w:rsidRPr="00A13740">
        <w:rPr>
          <w:rFonts w:ascii="Calibri" w:hAnsi="Calibri" w:cs="Calibri"/>
        </w:rPr>
        <w:t>”</w:t>
      </w:r>
      <w:r w:rsidRPr="00A13740">
        <w:rPr>
          <w:rFonts w:ascii="Calibri" w:hAnsi="Calibri" w:cs="Calibri"/>
        </w:rPr>
        <w:t>的</w:t>
      </w:r>
      <w:r w:rsidRPr="00A13740">
        <w:rPr>
          <w:rFonts w:ascii="Calibri" w:hAnsi="Calibri" w:cs="Calibri"/>
        </w:rPr>
        <w:t>“</w:t>
      </w:r>
      <w:r w:rsidRPr="00A13740">
        <w:rPr>
          <w:rFonts w:ascii="Calibri" w:hAnsi="Calibri" w:cs="Calibri"/>
        </w:rPr>
        <w:t>学校官员</w:t>
      </w:r>
      <w:r w:rsidRPr="00A13740">
        <w:rPr>
          <w:rFonts w:ascii="Calibri" w:hAnsi="Calibri" w:cs="Calibri"/>
        </w:rPr>
        <w:t>”</w:t>
      </w:r>
      <w:r w:rsidRPr="00A13740">
        <w:rPr>
          <w:rFonts w:ascii="Calibri" w:hAnsi="Calibri" w:cs="Calibri"/>
        </w:rPr>
        <w:t>（请参见</w:t>
      </w:r>
      <w:r w:rsidRPr="00A13740">
        <w:rPr>
          <w:rFonts w:ascii="Calibri" w:hAnsi="Calibri" w:cs="Calibri"/>
        </w:rPr>
        <w:t xml:space="preserve"> FERPA </w:t>
      </w:r>
      <w:r w:rsidRPr="00A13740">
        <w:rPr>
          <w:rFonts w:ascii="Calibri" w:hAnsi="Calibri" w:cs="Calibri"/>
        </w:rPr>
        <w:t>中相关术语的定义），且</w:t>
      </w:r>
      <w:r w:rsidRPr="00A13740">
        <w:rPr>
          <w:rFonts w:ascii="Calibri" w:hAnsi="Calibri" w:cs="Calibri"/>
        </w:rPr>
        <w:t xml:space="preserve"> Microsoft </w:t>
      </w:r>
      <w:r w:rsidRPr="00A13740">
        <w:rPr>
          <w:rFonts w:ascii="Calibri" w:hAnsi="Calibri" w:cs="Calibri"/>
        </w:rPr>
        <w:t>同意遵守</w:t>
      </w:r>
      <w:r w:rsidRPr="00A13740">
        <w:rPr>
          <w:rFonts w:ascii="Calibri" w:hAnsi="Calibri" w:cs="Calibri"/>
        </w:rPr>
        <w:t xml:space="preserve"> 34 CFR 99.33(a) </w:t>
      </w:r>
      <w:r w:rsidRPr="00A13740">
        <w:rPr>
          <w:rFonts w:ascii="Calibri" w:hAnsi="Calibri" w:cs="Calibri"/>
        </w:rPr>
        <w:t>规定的对学校官员的限制和要求。</w:t>
      </w:r>
    </w:p>
    <w:p w14:paraId="230E98EA"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客户了解，</w:t>
      </w:r>
      <w:r w:rsidRPr="00A13740">
        <w:rPr>
          <w:rFonts w:ascii="Calibri" w:hAnsi="Calibri" w:cs="Calibri"/>
        </w:rPr>
        <w:t xml:space="preserve">Microsoft </w:t>
      </w:r>
      <w:r w:rsidRPr="00A13740">
        <w:rPr>
          <w:rFonts w:ascii="Calibri" w:hAnsi="Calibri" w:cs="Calibri"/>
        </w:rPr>
        <w:t>可能仅具备有限的客户的学生和学生父母的联系信息，或并不具备此类信息。因此，如果有任何司法命令或依法开出的传票根据适用法律要求</w:t>
      </w:r>
      <w:r w:rsidRPr="00A13740">
        <w:rPr>
          <w:rFonts w:ascii="Calibri" w:hAnsi="Calibri" w:cs="Calibri"/>
        </w:rPr>
        <w:t xml:space="preserve"> Microsoft </w:t>
      </w:r>
      <w:r w:rsidRPr="00A13740">
        <w:rPr>
          <w:rFonts w:ascii="Calibri" w:hAnsi="Calibri" w:cs="Calibri"/>
        </w:rPr>
        <w:t>披露其所掌握的客户数据，客户将负责根据适用法律要求获取任何最终用户使用在线服务所需的任何父母许可，并代表</w:t>
      </w:r>
      <w:r w:rsidRPr="00A13740">
        <w:rPr>
          <w:rFonts w:ascii="Calibri" w:hAnsi="Calibri" w:cs="Calibri"/>
        </w:rPr>
        <w:t xml:space="preserve"> Microsoft </w:t>
      </w:r>
      <w:r w:rsidRPr="00A13740">
        <w:rPr>
          <w:rFonts w:ascii="Calibri" w:hAnsi="Calibri" w:cs="Calibri"/>
        </w:rPr>
        <w:t>向学生（对于未满</w:t>
      </w:r>
      <w:r w:rsidRPr="00A13740">
        <w:rPr>
          <w:rFonts w:ascii="Calibri" w:hAnsi="Calibri" w:cs="Calibri"/>
        </w:rPr>
        <w:t xml:space="preserve"> 18 </w:t>
      </w:r>
      <w:r w:rsidRPr="00A13740">
        <w:rPr>
          <w:rFonts w:ascii="Calibri" w:hAnsi="Calibri" w:cs="Calibri"/>
        </w:rPr>
        <w:t>岁的学生或尚未开始接受高等教育的学生，则应告知学生的父母）通知有关命令或传票的事宜。</w:t>
      </w:r>
    </w:p>
    <w:p w14:paraId="020D1FEE" w14:textId="77777777" w:rsidR="003F29CA" w:rsidRPr="00A13740" w:rsidRDefault="003F29CA" w:rsidP="002C118B">
      <w:pPr>
        <w:pStyle w:val="ProductList-SubSubSectionHeading"/>
        <w:spacing w:after="120"/>
        <w:rPr>
          <w:rFonts w:ascii="Calibri" w:hAnsi="Calibri" w:cs="Calibri"/>
          <w:bCs/>
        </w:rPr>
      </w:pPr>
      <w:bookmarkStart w:id="137" w:name="_Toc16510372"/>
      <w:bookmarkStart w:id="138" w:name="_Toc21617027"/>
      <w:bookmarkStart w:id="139" w:name="_Toc47419558"/>
      <w:bookmarkStart w:id="140" w:name="CJISCustomerAgreement"/>
      <w:r w:rsidRPr="00A13740">
        <w:rPr>
          <w:rFonts w:ascii="Calibri" w:hAnsi="Calibri" w:cs="Calibri"/>
          <w:bCs/>
        </w:rPr>
        <w:t xml:space="preserve">CJIS </w:t>
      </w:r>
      <w:r w:rsidRPr="00A13740">
        <w:rPr>
          <w:rFonts w:ascii="Calibri" w:hAnsi="Calibri" w:cs="Calibri"/>
          <w:bCs/>
        </w:rPr>
        <w:t>客户协议</w:t>
      </w:r>
      <w:bookmarkEnd w:id="137"/>
      <w:bookmarkEnd w:id="138"/>
      <w:bookmarkEnd w:id="139"/>
    </w:p>
    <w:bookmarkEnd w:id="140"/>
    <w:p w14:paraId="4C8E958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依照《</w:t>
      </w:r>
      <w:r w:rsidRPr="00A13740">
        <w:rPr>
          <w:rFonts w:ascii="Calibri" w:hAnsi="Calibri" w:cs="Calibri"/>
        </w:rPr>
        <w:t xml:space="preserve">FBI </w:t>
      </w:r>
      <w:r w:rsidRPr="00A13740">
        <w:rPr>
          <w:rFonts w:ascii="Calibri" w:hAnsi="Calibri" w:cs="Calibri"/>
        </w:rPr>
        <w:t>刑事司法信息服务（</w:t>
      </w:r>
      <w:r w:rsidRPr="00A13740">
        <w:rPr>
          <w:rFonts w:ascii="Calibri" w:hAnsi="Calibri" w:cs="Calibri"/>
        </w:rPr>
        <w:t>“CJIS”</w:t>
      </w:r>
      <w:r w:rsidRPr="00A13740">
        <w:rPr>
          <w:rFonts w:ascii="Calibri" w:hAnsi="Calibri" w:cs="Calibri"/>
        </w:rPr>
        <w:t>）安全策略》（</w:t>
      </w:r>
      <w:r w:rsidRPr="00A13740">
        <w:rPr>
          <w:rFonts w:ascii="Calibri" w:hAnsi="Calibri" w:cs="Calibri"/>
        </w:rPr>
        <w:t xml:space="preserve">“CJIS </w:t>
      </w:r>
      <w:r w:rsidRPr="00A13740">
        <w:rPr>
          <w:rFonts w:ascii="Calibri" w:hAnsi="Calibri" w:cs="Calibri"/>
        </w:rPr>
        <w:t>策略</w:t>
      </w:r>
      <w:r w:rsidRPr="00A13740">
        <w:rPr>
          <w:rFonts w:ascii="Calibri" w:hAnsi="Calibri" w:cs="Calibri"/>
        </w:rPr>
        <w:t>”</w:t>
      </w:r>
      <w:r w:rsidRPr="00A13740">
        <w:rPr>
          <w:rFonts w:ascii="Calibri" w:hAnsi="Calibri" w:cs="Calibri"/>
        </w:rPr>
        <w:t>）提供某些政府云服务（</w:t>
      </w:r>
      <w:r w:rsidRPr="00A13740">
        <w:rPr>
          <w:rFonts w:ascii="Calibri" w:hAnsi="Calibri" w:cs="Calibri"/>
        </w:rPr>
        <w:t>“</w:t>
      </w:r>
      <w:r w:rsidRPr="00A13740">
        <w:rPr>
          <w:rFonts w:ascii="Calibri" w:hAnsi="Calibri" w:cs="Calibri"/>
        </w:rPr>
        <w:t>所涵盖的服务</w:t>
      </w:r>
      <w:r w:rsidRPr="00A13740">
        <w:rPr>
          <w:rFonts w:ascii="Calibri" w:hAnsi="Calibri" w:cs="Calibri"/>
        </w:rPr>
        <w:t>”</w:t>
      </w:r>
      <w:r w:rsidRPr="00A13740">
        <w:rPr>
          <w:rFonts w:ascii="Calibri" w:hAnsi="Calibri" w:cs="Calibri"/>
        </w:rPr>
        <w:t>）。</w:t>
      </w:r>
      <w:r w:rsidRPr="00A13740">
        <w:rPr>
          <w:rFonts w:ascii="Calibri" w:hAnsi="Calibri" w:cs="Calibri"/>
        </w:rPr>
        <w:t xml:space="preserve">CJIS </w:t>
      </w:r>
      <w:r w:rsidRPr="00A13740">
        <w:rPr>
          <w:rFonts w:ascii="Calibri" w:hAnsi="Calibri" w:cs="Calibri"/>
        </w:rPr>
        <w:t>策略约束刑事司法信息的使用和传播。所有</w:t>
      </w:r>
      <w:r w:rsidRPr="00A13740">
        <w:rPr>
          <w:rFonts w:ascii="Calibri" w:hAnsi="Calibri" w:cs="Calibri"/>
        </w:rPr>
        <w:t xml:space="preserve"> Microsoft CJIS </w:t>
      </w:r>
      <w:r w:rsidRPr="00A13740">
        <w:rPr>
          <w:rFonts w:ascii="Calibri" w:hAnsi="Calibri" w:cs="Calibri"/>
        </w:rPr>
        <w:t>所涵盖的服务须受此处《</w:t>
      </w:r>
      <w:r w:rsidRPr="00A13740">
        <w:rPr>
          <w:rFonts w:ascii="Calibri" w:hAnsi="Calibri" w:cs="Calibri"/>
        </w:rPr>
        <w:t xml:space="preserve">CJIS </w:t>
      </w:r>
      <w:r w:rsidRPr="00A13740">
        <w:rPr>
          <w:rFonts w:ascii="Calibri" w:hAnsi="Calibri" w:cs="Calibri"/>
        </w:rPr>
        <w:t>客户协议》中的条款和条件约束：</w:t>
      </w:r>
      <w:hyperlink r:id="rId22" w:history="1">
        <w:r w:rsidRPr="00A13740">
          <w:rPr>
            <w:rFonts w:ascii="Calibri" w:hAnsi="Calibri" w:cs="Calibri"/>
            <w:color w:val="0563C1"/>
            <w:u w:val="single"/>
          </w:rPr>
          <w:t>http://aka.ms/CJISCustomerAgreement</w:t>
        </w:r>
      </w:hyperlink>
      <w:r w:rsidRPr="00A13740">
        <w:rPr>
          <w:rFonts w:ascii="Calibri" w:hAnsi="Calibri" w:cs="Calibri"/>
        </w:rPr>
        <w:t>。</w:t>
      </w:r>
    </w:p>
    <w:p w14:paraId="150BFC86" w14:textId="77777777" w:rsidR="003F29CA" w:rsidRPr="00A13740" w:rsidRDefault="003F29CA" w:rsidP="002C118B">
      <w:pPr>
        <w:pStyle w:val="ProductList-SubSubSectionHeading"/>
        <w:spacing w:after="120"/>
        <w:outlineLvl w:val="2"/>
        <w:rPr>
          <w:rFonts w:ascii="Calibri" w:hAnsi="Calibri" w:cs="Calibri"/>
          <w:bCs/>
        </w:rPr>
      </w:pPr>
      <w:bookmarkStart w:id="141" w:name="_Toc8395020"/>
      <w:bookmarkStart w:id="142" w:name="_Toc6563809"/>
      <w:bookmarkStart w:id="143" w:name="_Toc21617028"/>
      <w:bookmarkStart w:id="144" w:name="_Toc26972862"/>
      <w:bookmarkStart w:id="145" w:name="_Toc47419559"/>
      <w:bookmarkStart w:id="146" w:name="HIPPA"/>
      <w:r w:rsidRPr="00A13740">
        <w:rPr>
          <w:rFonts w:ascii="Calibri" w:hAnsi="Calibri" w:cs="Calibri"/>
          <w:bCs/>
        </w:rPr>
        <w:t>HIPAA Business Associate</w:t>
      </w:r>
      <w:bookmarkEnd w:id="141"/>
      <w:bookmarkEnd w:id="142"/>
      <w:bookmarkEnd w:id="143"/>
      <w:bookmarkEnd w:id="144"/>
      <w:bookmarkEnd w:id="145"/>
    </w:p>
    <w:bookmarkEnd w:id="146"/>
    <w:p w14:paraId="07E350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w:t>
      </w:r>
      <w:r w:rsidRPr="00A13740">
        <w:rPr>
          <w:rFonts w:ascii="Calibri" w:hAnsi="Calibri" w:cs="Calibri"/>
        </w:rPr>
        <w:t>“</w:t>
      </w:r>
      <w:r w:rsidRPr="00A13740">
        <w:rPr>
          <w:rFonts w:ascii="Calibri" w:hAnsi="Calibri" w:cs="Calibri"/>
        </w:rPr>
        <w:t>涵盖的实体</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业务关联公司</w:t>
      </w:r>
      <w:r w:rsidRPr="00A13740">
        <w:rPr>
          <w:rFonts w:ascii="Calibri" w:hAnsi="Calibri" w:cs="Calibri"/>
        </w:rPr>
        <w:t>”</w:t>
      </w:r>
      <w:r w:rsidRPr="00A13740">
        <w:rPr>
          <w:rFonts w:ascii="Calibri" w:hAnsi="Calibri" w:cs="Calibri"/>
        </w:rPr>
        <w:t>，并且在客户数据中包括了</w:t>
      </w:r>
      <w:r w:rsidRPr="00A13740">
        <w:rPr>
          <w:rFonts w:ascii="Calibri" w:hAnsi="Calibri" w:cs="Calibri"/>
        </w:rPr>
        <w:t>“</w:t>
      </w:r>
      <w:r w:rsidRPr="00A13740">
        <w:rPr>
          <w:rFonts w:ascii="Calibri" w:hAnsi="Calibri" w:cs="Calibri"/>
        </w:rPr>
        <w:t>受保护的运行状况信息</w:t>
      </w:r>
      <w:r w:rsidRPr="00A13740">
        <w:rPr>
          <w:rFonts w:ascii="Calibri" w:hAnsi="Calibri" w:cs="Calibri"/>
        </w:rPr>
        <w:t>”</w:t>
      </w:r>
      <w:r w:rsidRPr="00A13740">
        <w:rPr>
          <w:rFonts w:ascii="Calibri" w:hAnsi="Calibri" w:cs="Calibri"/>
        </w:rPr>
        <w:t>（</w:t>
      </w:r>
      <w:r w:rsidRPr="00A13740">
        <w:rPr>
          <w:rFonts w:ascii="Calibri" w:hAnsi="Calibri" w:cs="Calibri"/>
        </w:rPr>
        <w:t xml:space="preserve">45 CFR § 160.103 </w:t>
      </w:r>
      <w:r w:rsidRPr="00A13740">
        <w:rPr>
          <w:rFonts w:ascii="Calibri" w:hAnsi="Calibri" w:cs="Calibri"/>
        </w:rPr>
        <w:t>中对这些术语有定义），则执行客户的批量许可协议包括执行</w:t>
      </w:r>
      <w:r w:rsidRPr="00A13740">
        <w:rPr>
          <w:rFonts w:ascii="Calibri" w:hAnsi="Calibri" w:cs="Calibri"/>
        </w:rPr>
        <w:t xml:space="preserve"> HIPAA Business Associate </w:t>
      </w:r>
      <w:r w:rsidRPr="00A13740">
        <w:rPr>
          <w:rFonts w:ascii="Calibri" w:hAnsi="Calibri" w:cs="Calibri"/>
        </w:rPr>
        <w:t>协议（以下简称</w:t>
      </w:r>
      <w:r w:rsidRPr="00A13740">
        <w:rPr>
          <w:rFonts w:ascii="Calibri" w:hAnsi="Calibri" w:cs="Calibri"/>
        </w:rPr>
        <w:t>“BAA”</w:t>
      </w:r>
      <w:r w:rsidRPr="00A13740">
        <w:rPr>
          <w:rFonts w:ascii="Calibri" w:hAnsi="Calibri" w:cs="Calibri"/>
        </w:rPr>
        <w:t>），其完整文本指定了其适用的在线服务并可在</w:t>
      </w:r>
      <w:r w:rsidRPr="00A13740">
        <w:rPr>
          <w:rFonts w:ascii="Calibri" w:hAnsi="Calibri" w:cs="Calibri"/>
        </w:rPr>
        <w:t xml:space="preserve"> </w:t>
      </w:r>
      <w:hyperlink r:id="rId23" w:history="1">
        <w:r w:rsidRPr="00A13740">
          <w:rPr>
            <w:rFonts w:ascii="Calibri" w:hAnsi="Calibri" w:cs="Calibri"/>
            <w:color w:val="0563C1"/>
            <w:u w:val="single"/>
          </w:rPr>
          <w:t>http://aka.ms/BAA</w:t>
        </w:r>
      </w:hyperlink>
      <w:r w:rsidRPr="00A13740">
        <w:rPr>
          <w:rFonts w:ascii="Calibri" w:hAnsi="Calibri" w:cs="Calibri"/>
        </w:rPr>
        <w:t xml:space="preserve"> </w:t>
      </w:r>
      <w:r w:rsidRPr="00A13740">
        <w:rPr>
          <w:rFonts w:ascii="Calibri" w:hAnsi="Calibri" w:cs="Calibri"/>
        </w:rPr>
        <w:t>中查阅。客户可以通过书面通知的形式向</w:t>
      </w:r>
      <w:r w:rsidRPr="00A13740">
        <w:rPr>
          <w:rFonts w:ascii="Calibri" w:hAnsi="Calibri" w:cs="Calibri"/>
        </w:rPr>
        <w:t xml:space="preserve"> Microsoft </w:t>
      </w:r>
      <w:r w:rsidRPr="00A13740">
        <w:rPr>
          <w:rFonts w:ascii="Calibri" w:hAnsi="Calibri" w:cs="Calibri"/>
        </w:rPr>
        <w:t>发送以下信息来选择退出</w:t>
      </w:r>
      <w:r w:rsidRPr="00A13740">
        <w:rPr>
          <w:rFonts w:ascii="Calibri" w:hAnsi="Calibri" w:cs="Calibri"/>
        </w:rPr>
        <w:t xml:space="preserve"> BAA</w:t>
      </w:r>
      <w:r w:rsidRPr="00A13740">
        <w:rPr>
          <w:rFonts w:ascii="Calibri" w:hAnsi="Calibri" w:cs="Calibri"/>
        </w:rPr>
        <w:t>（依照客户的批量许可协议条款）：</w:t>
      </w:r>
    </w:p>
    <w:p w14:paraId="36A4B9C4" w14:textId="77777777" w:rsidR="003F29CA" w:rsidRPr="00A13740" w:rsidRDefault="003F29CA" w:rsidP="002C118B">
      <w:pPr>
        <w:pStyle w:val="ProductList-Body"/>
        <w:numPr>
          <w:ilvl w:val="0"/>
          <w:numId w:val="4"/>
        </w:numPr>
        <w:ind w:left="270"/>
        <w:rPr>
          <w:rFonts w:ascii="Calibri" w:hAnsi="Calibri" w:cs="Calibri"/>
        </w:rPr>
      </w:pPr>
      <w:r w:rsidRPr="00A13740">
        <w:rPr>
          <w:rFonts w:ascii="Calibri" w:hAnsi="Calibri" w:cs="Calibri"/>
        </w:rPr>
        <w:t>不接受条款的客户及任何关联公司依法登记的完整名称；以及</w:t>
      </w:r>
    </w:p>
    <w:bookmarkEnd w:id="136"/>
    <w:p w14:paraId="68775EFB" w14:textId="77777777" w:rsidR="003F29CA" w:rsidRPr="00A13740" w:rsidRDefault="003F29CA" w:rsidP="002C118B">
      <w:pPr>
        <w:pStyle w:val="ProductList-Body"/>
        <w:numPr>
          <w:ilvl w:val="0"/>
          <w:numId w:val="4"/>
        </w:numPr>
        <w:spacing w:after="120"/>
        <w:ind w:left="270"/>
        <w:rPr>
          <w:rFonts w:ascii="Calibri" w:hAnsi="Calibri" w:cs="Calibri"/>
        </w:rPr>
      </w:pPr>
      <w:r w:rsidRPr="00A13740">
        <w:rPr>
          <w:rFonts w:ascii="Calibri" w:hAnsi="Calibri" w:cs="Calibri"/>
        </w:rPr>
        <w:t>退出条款适用的批量许可协议（如果客户拥有多个批量许可协议）。</w:t>
      </w:r>
    </w:p>
    <w:p w14:paraId="4683A7AA" w14:textId="77777777" w:rsidR="003F29CA" w:rsidRPr="00A13740" w:rsidRDefault="003F29CA" w:rsidP="002C118B">
      <w:pPr>
        <w:pStyle w:val="ProductList-SubSubSectionHeading"/>
        <w:spacing w:after="120"/>
        <w:outlineLvl w:val="2"/>
        <w:rPr>
          <w:rFonts w:ascii="Calibri" w:hAnsi="Calibri" w:cs="Calibri"/>
        </w:rPr>
      </w:pPr>
      <w:bookmarkStart w:id="147" w:name="_Toc26972863"/>
      <w:bookmarkStart w:id="148" w:name="_Toc47419560"/>
      <w:bookmarkStart w:id="149" w:name="_Hlk24722007"/>
      <w:bookmarkStart w:id="150" w:name="_Toc8395021"/>
      <w:bookmarkStart w:id="151" w:name="_Toc6563810"/>
      <w:bookmarkStart w:id="152" w:name="_Toc21617029"/>
      <w:r w:rsidRPr="00A13740">
        <w:rPr>
          <w:rFonts w:cstheme="minorHAnsi"/>
        </w:rPr>
        <w:t>加州消费者隐私法</w:t>
      </w:r>
      <w:r w:rsidRPr="00A13740">
        <w:rPr>
          <w:rFonts w:ascii="Calibri" w:hAnsi="Calibri" w:cs="Calibri"/>
        </w:rPr>
        <w:t xml:space="preserve"> (CCPA)</w:t>
      </w:r>
      <w:bookmarkEnd w:id="147"/>
      <w:bookmarkEnd w:id="148"/>
    </w:p>
    <w:p w14:paraId="11CC0EE6" w14:textId="77777777" w:rsidR="002C118B" w:rsidRPr="00937698" w:rsidRDefault="002C118B" w:rsidP="002C118B">
      <w:pPr>
        <w:pStyle w:val="ProductList-Body"/>
        <w:spacing w:after="120"/>
        <w:rPr>
          <w:rFonts w:ascii="Calibri" w:hAnsi="Calibri" w:cs="Calibri"/>
        </w:rPr>
      </w:pPr>
      <w:bookmarkStart w:id="153" w:name="_Toc26972864"/>
      <w:bookmarkEnd w:id="149"/>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w:t>
      </w:r>
      <w:r w:rsidRPr="00937698">
        <w:rPr>
          <w:rFonts w:ascii="Calibri" w:hAnsi="Calibri" w:cs="Calibri"/>
        </w:rPr>
        <w:t xml:space="preserve"> CCPA </w:t>
      </w:r>
      <w:r w:rsidRPr="00937698">
        <w:rPr>
          <w:rFonts w:ascii="Calibri" w:hAnsi="Calibri" w:cs="Calibri"/>
        </w:rPr>
        <w:t>范围内处理个人数据，则</w:t>
      </w:r>
      <w:r w:rsidRPr="00937698">
        <w:rPr>
          <w:rFonts w:ascii="Calibri" w:hAnsi="Calibri" w:cs="Calibri"/>
        </w:rPr>
        <w:t xml:space="preserve"> Microsoft </w:t>
      </w:r>
      <w:r w:rsidRPr="00937698">
        <w:rPr>
          <w:rFonts w:ascii="Calibri" w:hAnsi="Calibri" w:cs="Calibri"/>
        </w:rPr>
        <w:t>对客户作出以下额外承诺。</w:t>
      </w:r>
      <w:r w:rsidRPr="00937698">
        <w:rPr>
          <w:rFonts w:ascii="Calibri" w:hAnsi="Calibri" w:cs="Calibri"/>
        </w:rPr>
        <w:t xml:space="preserve">Microsoft </w:t>
      </w:r>
      <w:r w:rsidRPr="00937698">
        <w:rPr>
          <w:rFonts w:ascii="Calibri" w:hAnsi="Calibri" w:cs="Calibri"/>
        </w:rPr>
        <w:t>将代表客户处理客户数据和个人数据，不会出于本</w:t>
      </w:r>
      <w:r w:rsidRPr="00937698">
        <w:rPr>
          <w:rFonts w:ascii="Calibri" w:hAnsi="Calibri" w:cs="Calibri"/>
        </w:rPr>
        <w:t xml:space="preserve"> DPA </w:t>
      </w:r>
      <w:r w:rsidRPr="00937698">
        <w:rPr>
          <w:rFonts w:ascii="Calibri" w:hAnsi="Calibri" w:cs="Calibri"/>
        </w:rPr>
        <w:t>条款规定目的以及</w:t>
      </w:r>
      <w:r w:rsidRPr="00937698">
        <w:rPr>
          <w:rFonts w:ascii="Calibri" w:hAnsi="Calibri" w:cs="Calibri"/>
        </w:rPr>
        <w:t xml:space="preserve"> CCPA</w:t>
      </w:r>
      <w:r w:rsidRPr="00937698">
        <w:rPr>
          <w:rFonts w:ascii="Calibri" w:hAnsi="Calibri" w:cs="Calibri"/>
        </w:rPr>
        <w:t>（包括任何</w:t>
      </w:r>
      <w:r w:rsidRPr="006C4AE0">
        <w:rPr>
          <w:rFonts w:ascii="SimSun" w:hAnsi="SimSun" w:cs="Calibri"/>
        </w:rPr>
        <w:t>“</w:t>
      </w:r>
      <w:r w:rsidRPr="00937698">
        <w:rPr>
          <w:rFonts w:ascii="Calibri" w:hAnsi="Calibri" w:cs="Calibri"/>
        </w:rPr>
        <w:t>销售</w:t>
      </w:r>
      <w:r w:rsidRPr="006C4AE0">
        <w:rPr>
          <w:rFonts w:ascii="SimSun" w:hAnsi="SimSun" w:cs="Calibri"/>
        </w:rPr>
        <w:t>”</w:t>
      </w:r>
      <w:r w:rsidRPr="00937698">
        <w:rPr>
          <w:rFonts w:ascii="Calibri" w:hAnsi="Calibri" w:cs="Calibri"/>
        </w:rPr>
        <w:t>豁免）允许目的以外的任何其他目的保留、使用或披露这些数据。在任何情况下，</w:t>
      </w:r>
      <w:r w:rsidRPr="00937698">
        <w:rPr>
          <w:rFonts w:ascii="Calibri" w:hAnsi="Calibri" w:cs="Calibri"/>
        </w:rPr>
        <w:t xml:space="preserve">Microsoft </w:t>
      </w:r>
      <w:r w:rsidRPr="00937698">
        <w:rPr>
          <w:rFonts w:ascii="Calibri" w:hAnsi="Calibri" w:cs="Calibri"/>
        </w:rPr>
        <w:t>都不会出售任何此类数据。这些</w:t>
      </w:r>
      <w:r w:rsidRPr="00937698">
        <w:rPr>
          <w:rFonts w:ascii="Calibri" w:hAnsi="Calibri" w:cs="Calibri"/>
        </w:rPr>
        <w:t xml:space="preserve"> CCPA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在与客户签署的</w:t>
      </w:r>
      <w:r w:rsidRPr="00937698">
        <w:rPr>
          <w:rFonts w:ascii="Calibri" w:hAnsi="Calibri" w:cs="Calibri"/>
        </w:rPr>
        <w:t xml:space="preserve"> DPA </w:t>
      </w:r>
      <w:r w:rsidRPr="00937698">
        <w:rPr>
          <w:rFonts w:ascii="Calibri" w:hAnsi="Calibri" w:cs="Calibri"/>
        </w:rPr>
        <w:t>条款、使用权利或其他协议中向客户作出的数据保护承诺。</w:t>
      </w:r>
    </w:p>
    <w:p w14:paraId="5C6459D5" w14:textId="77777777" w:rsidR="002C118B" w:rsidRPr="00937698" w:rsidRDefault="002C118B" w:rsidP="00F20025">
      <w:pPr>
        <w:pStyle w:val="ProductList-SubSubSectionHeading"/>
        <w:keepNext/>
        <w:spacing w:after="120"/>
        <w:outlineLvl w:val="2"/>
        <w:rPr>
          <w:rFonts w:ascii="Calibri" w:hAnsi="Calibri" w:cs="Calibri"/>
        </w:rPr>
      </w:pPr>
      <w:bookmarkStart w:id="154" w:name="_Toc42764849"/>
      <w:bookmarkStart w:id="155" w:name="_Toc47419561"/>
      <w:r w:rsidRPr="00937698">
        <w:rPr>
          <w:rFonts w:ascii="Calibri" w:hAnsi="Calibri" w:cs="Calibri"/>
        </w:rPr>
        <w:lastRenderedPageBreak/>
        <w:t>生物特征数据</w:t>
      </w:r>
      <w:bookmarkEnd w:id="154"/>
      <w:bookmarkEnd w:id="155"/>
    </w:p>
    <w:p w14:paraId="377F909C" w14:textId="2AA4D9DF" w:rsidR="002C118B" w:rsidRPr="002C118B" w:rsidRDefault="000E1EB9" w:rsidP="002C118B">
      <w:pPr>
        <w:spacing w:after="120" w:line="240" w:lineRule="auto"/>
        <w:rPr>
          <w:rFonts w:ascii="Calibri" w:hAnsi="Calibri" w:cs="Calibri"/>
          <w:color w:val="auto"/>
          <w:sz w:val="18"/>
        </w:rPr>
      </w:pPr>
      <w:r w:rsidRPr="000E1EB9">
        <w:rPr>
          <w:rFonts w:ascii="Calibri" w:hAnsi="Calibri" w:cs="Calibri" w:hint="eastAsia"/>
          <w:color w:val="auto"/>
          <w:sz w:val="18"/>
          <w:lang w:val="en-US"/>
        </w:rPr>
        <w:t>如果客户使用在线服务处理生物识别数据，客户负责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向数据主体下达通知，包括关于保留期和销毁的通知；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征得数据主体的同意；以及</w:t>
      </w:r>
      <w:r w:rsidR="002C118B" w:rsidRPr="002C118B">
        <w:rPr>
          <w:rFonts w:ascii="Calibri" w:hAnsi="Calibri" w:cs="Calibri"/>
          <w:color w:val="auto"/>
          <w:sz w:val="18"/>
        </w:rPr>
        <w:t xml:space="preserve"> (iii) </w:t>
      </w:r>
      <w:r w:rsidR="002C118B" w:rsidRPr="002C118B">
        <w:rPr>
          <w:rFonts w:ascii="Calibri" w:hAnsi="Calibri" w:cs="Calibri"/>
          <w:color w:val="auto"/>
          <w:sz w:val="18"/>
        </w:rPr>
        <w:t>删除生物特征数据，所有这些活动均为适用数据保护要求的合理要求。</w:t>
      </w:r>
      <w:r w:rsidR="002C118B" w:rsidRPr="002C118B">
        <w:rPr>
          <w:rFonts w:ascii="Calibri" w:hAnsi="Calibri" w:cs="Calibri"/>
          <w:color w:val="auto"/>
          <w:sz w:val="18"/>
        </w:rPr>
        <w:t xml:space="preserve">Microsoft </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2C118B" w:rsidRPr="002C118B">
        <w:rPr>
          <w:rFonts w:ascii="Calibri" w:hAnsi="Calibri" w:cs="Calibri"/>
          <w:color w:val="auto"/>
          <w:sz w:val="18"/>
        </w:rPr>
        <w:t>处理方和控制方的角色和责任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一节所述）处理该生物特征数据，并根据本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下的数据安全和保护条款保护该生物特征数据。在本节中，</w:t>
      </w:r>
      <w:r w:rsidR="002C118B" w:rsidRPr="002C118B">
        <w:rPr>
          <w:rFonts w:ascii="SimSun" w:hAnsi="SimSun" w:cs="Calibri"/>
          <w:color w:val="auto"/>
          <w:sz w:val="18"/>
        </w:rPr>
        <w:t>“</w:t>
      </w:r>
      <w:r w:rsidR="002C118B" w:rsidRPr="002C118B">
        <w:rPr>
          <w:rFonts w:ascii="Calibri" w:hAnsi="Calibri" w:cs="Calibri"/>
          <w:color w:val="auto"/>
          <w:sz w:val="18"/>
        </w:rPr>
        <w:t>生物特征数据</w:t>
      </w:r>
      <w:r w:rsidR="002C118B" w:rsidRPr="002C118B">
        <w:rPr>
          <w:rFonts w:ascii="SimSun" w:hAnsi="SimSun" w:cs="Calibri"/>
          <w:color w:val="auto"/>
          <w:sz w:val="18"/>
        </w:rPr>
        <w:t>”</w:t>
      </w:r>
      <w:r w:rsidR="002C118B" w:rsidRPr="002C118B">
        <w:rPr>
          <w:rFonts w:ascii="Calibri" w:hAnsi="Calibri" w:cs="Calibri"/>
          <w:color w:val="auto"/>
          <w:sz w:val="18"/>
        </w:rPr>
        <w:t>将具有</w:t>
      </w:r>
      <w:r w:rsidR="002C118B" w:rsidRPr="002C118B">
        <w:rPr>
          <w:rFonts w:ascii="Calibri" w:hAnsi="Calibri" w:cs="Calibri"/>
          <w:color w:val="auto"/>
          <w:sz w:val="18"/>
        </w:rPr>
        <w:t xml:space="preserve"> GDPR </w:t>
      </w:r>
      <w:r w:rsidR="002C118B" w:rsidRPr="002C118B">
        <w:rPr>
          <w:rFonts w:ascii="Calibri" w:hAnsi="Calibri" w:cs="Calibri"/>
          <w:color w:val="auto"/>
          <w:sz w:val="18"/>
        </w:rPr>
        <w:t>第</w:t>
      </w:r>
      <w:r w:rsidR="002C118B" w:rsidRPr="002C118B">
        <w:rPr>
          <w:rFonts w:ascii="Calibri" w:hAnsi="Calibri" w:cs="Calibri"/>
          <w:color w:val="auto"/>
          <w:sz w:val="18"/>
        </w:rPr>
        <w:t xml:space="preserve"> 4 </w:t>
      </w:r>
      <w:r w:rsidR="002C118B" w:rsidRPr="002C118B">
        <w:rPr>
          <w:rFonts w:ascii="Calibri" w:hAnsi="Calibri" w:cs="Calibri"/>
          <w:color w:val="auto"/>
          <w:sz w:val="18"/>
        </w:rPr>
        <w:t>条中规定的含义，如适用，还包括其他数据保护要求中的等效术语。</w:t>
      </w:r>
    </w:p>
    <w:p w14:paraId="4EA1010F" w14:textId="73705526" w:rsidR="003F29CA" w:rsidRPr="00A13740" w:rsidRDefault="003F29CA" w:rsidP="002C118B">
      <w:pPr>
        <w:pStyle w:val="ProductList-SubSubSectionHeading"/>
        <w:spacing w:after="120"/>
        <w:outlineLvl w:val="2"/>
        <w:rPr>
          <w:rFonts w:ascii="Calibri" w:hAnsi="Calibri" w:cs="Calibri"/>
          <w:bCs/>
        </w:rPr>
      </w:pPr>
      <w:bookmarkStart w:id="156" w:name="_Toc47419562"/>
      <w:r w:rsidRPr="00A13740">
        <w:rPr>
          <w:rFonts w:ascii="Calibri" w:hAnsi="Calibri" w:cs="Calibri"/>
          <w:bCs/>
        </w:rPr>
        <w:t>如何联系</w:t>
      </w:r>
      <w:r w:rsidRPr="00A13740">
        <w:rPr>
          <w:rFonts w:ascii="Calibri" w:hAnsi="Calibri" w:cs="Calibri"/>
          <w:bCs/>
        </w:rPr>
        <w:t xml:space="preserve"> Microsoft</w:t>
      </w:r>
      <w:bookmarkEnd w:id="150"/>
      <w:bookmarkEnd w:id="151"/>
      <w:bookmarkEnd w:id="152"/>
      <w:bookmarkEnd w:id="153"/>
      <w:bookmarkEnd w:id="156"/>
    </w:p>
    <w:p w14:paraId="11B2798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Pr="00A13740">
        <w:rPr>
          <w:rFonts w:ascii="Calibri" w:hAnsi="Calibri" w:cs="Calibri"/>
        </w:rPr>
        <w:t xml:space="preserve"> Microsoft </w:t>
      </w:r>
      <w:r w:rsidRPr="00A13740">
        <w:rPr>
          <w:rFonts w:ascii="Calibri" w:hAnsi="Calibri" w:cs="Calibri"/>
        </w:rPr>
        <w:t>未遵守其隐私或安全承诺，可以联系客户支持或使用</w:t>
      </w:r>
      <w:r w:rsidRPr="00A13740">
        <w:rPr>
          <w:rFonts w:ascii="Calibri" w:hAnsi="Calibri" w:cs="Calibri"/>
        </w:rPr>
        <w:t xml:space="preserve"> Microsoft </w:t>
      </w:r>
      <w:r w:rsidRPr="00A13740">
        <w:rPr>
          <w:rFonts w:ascii="Calibri" w:hAnsi="Calibri" w:cs="Calibri"/>
        </w:rPr>
        <w:t>的隐私网站表格，网址为</w:t>
      </w:r>
      <w:r w:rsidRPr="00A13740">
        <w:rPr>
          <w:rFonts w:ascii="Calibri" w:hAnsi="Calibri" w:cs="Calibri"/>
        </w:rPr>
        <w:t xml:space="preserve"> </w:t>
      </w:r>
      <w:hyperlink r:id="rId24" w:history="1">
        <w:r w:rsidRPr="00A13740">
          <w:rPr>
            <w:rFonts w:ascii="Calibri" w:hAnsi="Calibri" w:cs="Calibri"/>
            <w:color w:val="0563C1"/>
            <w:u w:val="single"/>
          </w:rPr>
          <w:t>http://go.microsoft.com/?linkid=9846224</w:t>
        </w:r>
      </w:hyperlink>
      <w:r w:rsidRPr="00A13740">
        <w:rPr>
          <w:rFonts w:ascii="Calibri" w:hAnsi="Calibri" w:cs="Calibri"/>
        </w:rPr>
        <w:t>。</w:t>
      </w:r>
      <w:r w:rsidRPr="00A13740">
        <w:rPr>
          <w:rFonts w:ascii="Calibri" w:hAnsi="Calibri" w:cs="Calibri"/>
        </w:rPr>
        <w:t xml:space="preserve">Microsoft </w:t>
      </w:r>
      <w:r w:rsidRPr="00A13740">
        <w:rPr>
          <w:rFonts w:ascii="Calibri" w:hAnsi="Calibri" w:cs="Calibri"/>
        </w:rPr>
        <w:t>的邮寄地址为：</w:t>
      </w:r>
    </w:p>
    <w:p w14:paraId="06EC60FF" w14:textId="77777777" w:rsidR="003F29CA" w:rsidRPr="00A13740" w:rsidRDefault="003F29CA" w:rsidP="00723E45">
      <w:pPr>
        <w:pStyle w:val="ProductList-Body"/>
        <w:ind w:left="187"/>
        <w:rPr>
          <w:rFonts w:ascii="Calibri" w:hAnsi="Calibri" w:cs="Calibri"/>
        </w:rPr>
      </w:pPr>
      <w:r w:rsidRPr="00A13740">
        <w:rPr>
          <w:rFonts w:ascii="Calibri" w:hAnsi="Calibri" w:cs="Calibri"/>
          <w:b/>
        </w:rPr>
        <w:t xml:space="preserve">Microsoft </w:t>
      </w:r>
      <w:r w:rsidRPr="00A13740">
        <w:rPr>
          <w:rFonts w:ascii="Calibri" w:hAnsi="Calibri" w:cs="Calibri"/>
          <w:b/>
        </w:rPr>
        <w:t>企业服务隐私</w:t>
      </w:r>
    </w:p>
    <w:p w14:paraId="3551D846" w14:textId="77777777" w:rsidR="003F29CA" w:rsidRPr="00A13740" w:rsidRDefault="003F29CA" w:rsidP="00723E45">
      <w:pPr>
        <w:pStyle w:val="ProductList-Body"/>
        <w:ind w:left="180"/>
        <w:rPr>
          <w:rFonts w:ascii="Calibri" w:hAnsi="Calibri" w:cs="Calibri"/>
        </w:rPr>
      </w:pPr>
      <w:r w:rsidRPr="00A13740">
        <w:rPr>
          <w:rFonts w:ascii="Calibri" w:hAnsi="Calibri" w:cs="Calibri"/>
        </w:rPr>
        <w:t>Microsoft Corporation</w:t>
      </w:r>
    </w:p>
    <w:p w14:paraId="1FE2D3C4"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Way</w:t>
      </w:r>
    </w:p>
    <w:p w14:paraId="5BE2D3FA"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Redmond, Washington 98052 USA</w:t>
      </w:r>
    </w:p>
    <w:p w14:paraId="27EB0C7E"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Ireland Operations Limited </w:t>
      </w:r>
      <w:r w:rsidRPr="00A13740">
        <w:rPr>
          <w:rFonts w:ascii="Calibri" w:hAnsi="Calibri" w:cs="Calibri"/>
        </w:rPr>
        <w:t>是</w:t>
      </w:r>
      <w:r w:rsidRPr="00A13740">
        <w:rPr>
          <w:rFonts w:ascii="Calibri" w:hAnsi="Calibri" w:cs="Calibri"/>
        </w:rPr>
        <w:t xml:space="preserve"> Microsoft </w:t>
      </w:r>
      <w:r w:rsidRPr="00A13740">
        <w:rPr>
          <w:rFonts w:ascii="Calibri" w:hAnsi="Calibri" w:cs="Calibri"/>
        </w:rPr>
        <w:t>在欧洲经济区和瑞士的数据保护代表。可以通过以下地址联系</w:t>
      </w:r>
      <w:r w:rsidRPr="00A13740">
        <w:rPr>
          <w:rFonts w:ascii="Calibri" w:hAnsi="Calibri" w:cs="Calibri"/>
        </w:rPr>
        <w:t xml:space="preserve"> Microsoft Ireland Operations Limited </w:t>
      </w:r>
      <w:r w:rsidRPr="00A13740">
        <w:rPr>
          <w:rFonts w:ascii="Calibri" w:hAnsi="Calibri" w:cs="Calibri"/>
        </w:rPr>
        <w:t>的隐私代表：</w:t>
      </w:r>
    </w:p>
    <w:p w14:paraId="7F4AFC1C" w14:textId="77777777" w:rsidR="003F29CA" w:rsidRPr="00A13740" w:rsidRDefault="003F29CA" w:rsidP="00723E45">
      <w:pPr>
        <w:pStyle w:val="ProductList-Body"/>
        <w:ind w:left="187"/>
        <w:rPr>
          <w:rFonts w:ascii="Calibri" w:hAnsi="Calibri" w:cs="Calibri"/>
        </w:rPr>
      </w:pPr>
      <w:r w:rsidRPr="00A13740">
        <w:rPr>
          <w:rFonts w:ascii="Calibri" w:hAnsi="Calibri" w:cs="Calibri"/>
          <w:b/>
        </w:rPr>
        <w:t>Microsoft Ireland Operations, Ltd.</w:t>
      </w:r>
    </w:p>
    <w:p w14:paraId="7AB6C32B" w14:textId="77777777" w:rsidR="003F29CA" w:rsidRPr="00A13740" w:rsidRDefault="003F29CA" w:rsidP="00723E45">
      <w:pPr>
        <w:pStyle w:val="ProductList-Body"/>
        <w:ind w:left="180"/>
        <w:rPr>
          <w:rFonts w:ascii="Calibri" w:hAnsi="Calibri" w:cs="Calibri"/>
        </w:rPr>
      </w:pPr>
      <w:r w:rsidRPr="00A13740">
        <w:rPr>
          <w:rFonts w:ascii="Calibri" w:hAnsi="Calibri" w:cs="Calibri"/>
        </w:rPr>
        <w:t>收信人：数据保护</w:t>
      </w:r>
    </w:p>
    <w:p w14:paraId="506A3258"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Place</w:t>
      </w:r>
    </w:p>
    <w:p w14:paraId="151A3F33" w14:textId="77777777" w:rsidR="003F29CA" w:rsidRPr="00A13740" w:rsidRDefault="003F29CA" w:rsidP="00723E45">
      <w:pPr>
        <w:pStyle w:val="ProductList-Body"/>
        <w:ind w:left="180"/>
        <w:rPr>
          <w:rFonts w:ascii="Calibri" w:hAnsi="Calibri" w:cs="Calibri"/>
        </w:rPr>
      </w:pPr>
      <w:r w:rsidRPr="00A13740">
        <w:rPr>
          <w:rFonts w:ascii="Calibri" w:hAnsi="Calibri" w:cs="Calibri"/>
        </w:rPr>
        <w:t>South County Business Park</w:t>
      </w:r>
    </w:p>
    <w:p w14:paraId="2AF74A37" w14:textId="77777777" w:rsidR="003F29CA" w:rsidRPr="00A13740" w:rsidRDefault="003F29CA" w:rsidP="00723E45">
      <w:pPr>
        <w:pStyle w:val="ProductList-Body"/>
        <w:ind w:left="180"/>
        <w:rPr>
          <w:rFonts w:ascii="Calibri" w:hAnsi="Calibri" w:cs="Calibri"/>
        </w:rPr>
      </w:pPr>
      <w:r w:rsidRPr="00A13740">
        <w:rPr>
          <w:rFonts w:ascii="Calibri" w:hAnsi="Calibri" w:cs="Calibri"/>
        </w:rPr>
        <w:t>Leopardstown</w:t>
      </w:r>
    </w:p>
    <w:p w14:paraId="6BE6ECC8"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15169577" w14:textId="77777777" w:rsidR="003F29CA" w:rsidRPr="00A13740" w:rsidRDefault="006E1F9A" w:rsidP="003F29CA">
      <w:pPr>
        <w:shd w:val="clear" w:color="auto" w:fill="A6A6A6"/>
        <w:tabs>
          <w:tab w:val="left" w:pos="158"/>
        </w:tabs>
        <w:spacing w:after="120" w:line="240" w:lineRule="auto"/>
        <w:jc w:val="right"/>
        <w:rPr>
          <w:rFonts w:ascii="Calibri" w:hAnsi="Calibri" w:cs="Calibri"/>
          <w:color w:val="auto"/>
          <w:sz w:val="18"/>
          <w:szCs w:val="22"/>
        </w:rPr>
      </w:pPr>
      <w:r>
        <w:rPr>
          <w:rFonts w:ascii="Calibri" w:hAnsi="Calibri" w:cs="Calibri"/>
          <w:color w:val="0563C1"/>
          <w:sz w:val="16"/>
          <w:szCs w:val="16"/>
          <w:u w:val="single"/>
        </w:rPr>
        <w:fldChar w:fldCharType="begin"/>
      </w:r>
      <w:r>
        <w:rPr>
          <w:rFonts w:ascii="Calibri" w:hAnsi="Calibri" w:cs="Calibri"/>
          <w:color w:val="0563C1"/>
          <w:sz w:val="16"/>
          <w:szCs w:val="16"/>
          <w:u w:val="single"/>
        </w:rPr>
        <w:instrText>HYPERLINK  \l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 \o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w:instrText>
      </w:r>
      <w:r>
        <w:rPr>
          <w:rFonts w:ascii="Calibri" w:hAnsi="Calibri" w:cs="Calibri"/>
          <w:color w:val="0563C1"/>
          <w:sz w:val="16"/>
          <w:szCs w:val="16"/>
          <w:u w:val="single"/>
        </w:rPr>
        <w:fldChar w:fldCharType="separate"/>
      </w:r>
      <w:r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1E70C3C9"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6713A96B"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5"/>
          <w:footerReference w:type="first" r:id="rId26"/>
          <w:type w:val="continuous"/>
          <w:pgSz w:w="12240" w:h="15840"/>
          <w:pgMar w:top="1440" w:right="720" w:bottom="1440" w:left="720" w:header="720" w:footer="720" w:gutter="0"/>
          <w:cols w:space="720"/>
          <w:titlePg/>
          <w:docGrid w:linePitch="360"/>
        </w:sectPr>
      </w:pPr>
    </w:p>
    <w:p w14:paraId="78575EEF" w14:textId="77777777" w:rsidR="003F29CA" w:rsidRPr="00A13740" w:rsidRDefault="003F29CA" w:rsidP="00723E45">
      <w:pPr>
        <w:pStyle w:val="ProductList-SectionHeading"/>
        <w:spacing w:after="120"/>
        <w:outlineLvl w:val="0"/>
        <w:rPr>
          <w:rFonts w:ascii="Calibri" w:hAnsi="Calibri" w:cs="Calibri"/>
          <w:bCs/>
        </w:rPr>
      </w:pPr>
      <w:bookmarkStart w:id="161" w:name="_Toc47419563"/>
      <w:r w:rsidRPr="00A13740">
        <w:rPr>
          <w:rFonts w:ascii="Calibri" w:hAnsi="Calibri" w:cs="Calibri"/>
          <w:bCs/>
        </w:rPr>
        <w:lastRenderedPageBreak/>
        <w:t>附录</w:t>
      </w:r>
      <w:r w:rsidRPr="00A13740">
        <w:rPr>
          <w:rFonts w:ascii="Calibri" w:hAnsi="Calibri" w:cs="Calibri"/>
          <w:bCs/>
        </w:rPr>
        <w:t xml:space="preserve"> A – </w:t>
      </w:r>
      <w:r w:rsidRPr="00A13740">
        <w:rPr>
          <w:rFonts w:ascii="Calibri" w:hAnsi="Calibri" w:cs="Calibri"/>
          <w:bCs/>
        </w:rPr>
        <w:t>安全措施</w:t>
      </w:r>
      <w:bookmarkEnd w:id="161"/>
    </w:p>
    <w:p w14:paraId="4AE1FAB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对于核心在线服务中的客户数据，</w:t>
      </w:r>
      <w:r w:rsidRPr="00A13740">
        <w:rPr>
          <w:rFonts w:ascii="Calibri" w:hAnsi="Calibri" w:cs="Calibri"/>
        </w:rPr>
        <w:t xml:space="preserve">Microsoft </w:t>
      </w:r>
      <w:r w:rsidRPr="00A13740">
        <w:rPr>
          <w:rFonts w:ascii="Calibri" w:hAnsi="Calibri" w:cs="Calibri"/>
        </w:rPr>
        <w:t>已经实施并将维持以下安全措施，这些措施连同本</w:t>
      </w:r>
      <w:r w:rsidRPr="00A13740">
        <w:rPr>
          <w:rFonts w:ascii="Calibri" w:hAnsi="Calibri" w:cs="Calibri"/>
        </w:rPr>
        <w:t xml:space="preserve"> DPA</w:t>
      </w:r>
      <w:r w:rsidRPr="00A13740">
        <w:rPr>
          <w:rFonts w:ascii="Calibri" w:hAnsi="Calibri" w:cs="Calibri"/>
        </w:rPr>
        <w:t>（包括</w:t>
      </w:r>
      <w:r w:rsidRPr="00A13740">
        <w:rPr>
          <w:rFonts w:ascii="Calibri" w:hAnsi="Calibri" w:cs="Calibri"/>
        </w:rPr>
        <w:t xml:space="preserve"> GDPR </w:t>
      </w:r>
      <w:r w:rsidRPr="00A13740">
        <w:rPr>
          <w:rFonts w:ascii="Calibri" w:hAnsi="Calibri" w:cs="Calibri"/>
        </w:rPr>
        <w:t>条款）中的安全承诺是</w:t>
      </w:r>
      <w:r w:rsidRPr="00A13740">
        <w:rPr>
          <w:rFonts w:ascii="Calibri" w:hAnsi="Calibri" w:cs="Calibri"/>
        </w:rPr>
        <w:t xml:space="preserve"> Microsoft </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已任命一位或多位安全官负责协调和监控安全规则及程序。</w:t>
            </w:r>
          </w:p>
          <w:p w14:paraId="0FED6BB7"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Pr="000D42D6">
              <w:rPr>
                <w:rFonts w:cstheme="minorHAnsi"/>
                <w:sz w:val="16"/>
                <w:szCs w:val="16"/>
              </w:rPr>
              <w:t xml:space="preserve"> Microsoft </w:t>
            </w:r>
            <w:r w:rsidRPr="000D42D6">
              <w:rPr>
                <w:rFonts w:cstheme="minorHAnsi"/>
                <w:sz w:val="16"/>
                <w:szCs w:val="16"/>
              </w:rPr>
              <w:t>人员必须遵守保密义务。</w:t>
            </w:r>
          </w:p>
          <w:p w14:paraId="2249FC7C"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Pr="000D42D6">
              <w:rPr>
                <w:rFonts w:cstheme="minorHAnsi"/>
                <w:sz w:val="16"/>
                <w:szCs w:val="16"/>
              </w:rPr>
              <w:t xml:space="preserve">Microsoft </w:t>
            </w:r>
            <w:r w:rsidRPr="000D42D6">
              <w:rPr>
                <w:rFonts w:cstheme="minorHAnsi"/>
                <w:sz w:val="16"/>
                <w:szCs w:val="16"/>
              </w:rPr>
              <w:t>已执行风险评估。</w:t>
            </w:r>
          </w:p>
          <w:p w14:paraId="0B67F2F2" w14:textId="77777777"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Pr="000D42D6">
              <w:rPr>
                <w:rFonts w:cstheme="minorHAnsi"/>
                <w:sz w:val="16"/>
                <w:szCs w:val="16"/>
              </w:rPr>
              <w:t xml:space="preserve">Microsoft </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777777"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维护存储客户数据的所有介质的清单。只有获得书面访问授权的</w:t>
            </w:r>
            <w:r w:rsidRPr="000D42D6">
              <w:rPr>
                <w:rFonts w:cstheme="minorHAnsi"/>
                <w:sz w:val="16"/>
                <w:szCs w:val="16"/>
              </w:rPr>
              <w:t xml:space="preserve"> Microsoft </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微软对客户数据进行分类，以帮助标识此类数据，并允许对访问进行适当限制。</w:t>
            </w:r>
          </w:p>
          <w:p w14:paraId="0A2A680B"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微软对打印客户数据实施限制，并制定了处置包含客户数据的打印材料的程序。</w:t>
            </w:r>
          </w:p>
          <w:p w14:paraId="17E63541" w14:textId="77777777"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在将客户数据存储在便携式设备上、远程访问客户数据或在微软设施外部处理客户数据之前，微软人员必须获得微软授权。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向其员工通告有关安全程序及其相应角色的事宜。</w:t>
            </w:r>
            <w:r w:rsidRPr="000D42D6">
              <w:rPr>
                <w:rFonts w:cstheme="minorHAnsi"/>
                <w:sz w:val="16"/>
                <w:szCs w:val="16"/>
              </w:rPr>
              <w:t xml:space="preserve">Microsoft </w:t>
            </w:r>
            <w:r w:rsidRPr="000D42D6">
              <w:rPr>
                <w:rFonts w:cstheme="minorHAnsi"/>
                <w:sz w:val="16"/>
                <w:szCs w:val="16"/>
              </w:rPr>
              <w:t>还向其员工通告违反安全规则和程序可能带来的后果。</w:t>
            </w:r>
            <w:r w:rsidRPr="000D42D6">
              <w:rPr>
                <w:rFonts w:cstheme="minorHAnsi"/>
                <w:sz w:val="16"/>
                <w:szCs w:val="16"/>
              </w:rPr>
              <w:t xml:space="preserve">Microsoft </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77777777"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只允许已确认身份的授权人员出入处理客户数据的信息系统所在的设施。</w:t>
            </w:r>
          </w:p>
          <w:p w14:paraId="60706E66" w14:textId="77777777"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7777777"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使用各种行业标准系统，防止由于电源故障或线路干扰导致数据丢失。</w:t>
            </w:r>
          </w:p>
          <w:p w14:paraId="6F0F226B"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Pr="000D42D6">
              <w:rPr>
                <w:rFonts w:cstheme="minorHAnsi"/>
                <w:sz w:val="16"/>
                <w:szCs w:val="16"/>
              </w:rPr>
              <w:t xml:space="preserve">Microsoft </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77777777"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维护安全文档，此类文档描述</w:t>
            </w:r>
            <w:r w:rsidRPr="000D42D6">
              <w:rPr>
                <w:rFonts w:cstheme="minorHAnsi"/>
                <w:sz w:val="16"/>
                <w:szCs w:val="16"/>
              </w:rPr>
              <w:t xml:space="preserve"> Microsoft </w:t>
            </w:r>
            <w:r w:rsidRPr="000D42D6">
              <w:rPr>
                <w:rFonts w:cstheme="minorHAnsi"/>
                <w:sz w:val="16"/>
                <w:szCs w:val="16"/>
              </w:rPr>
              <w:t>的安全措施和相关程序，以及能够访问客户数据的</w:t>
            </w:r>
            <w:r w:rsidRPr="000D42D6">
              <w:rPr>
                <w:rFonts w:cstheme="minorHAnsi"/>
                <w:sz w:val="16"/>
                <w:szCs w:val="16"/>
              </w:rPr>
              <w:t xml:space="preserve"> Microsoft </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微软长期维护客户数据的多份副本，以便能够从该副本恢复客户数据，但备份频率不得低于每周一次（除非在该时段内没有更新任何客户数据）。</w:t>
            </w:r>
          </w:p>
          <w:p w14:paraId="776A102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微软将客户数据副本和数据恢复程序保存在不同于处理客户数据的主要计算机设备所在位置的地方。</w:t>
            </w:r>
          </w:p>
          <w:p w14:paraId="3AFB727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微软制定特定程序来监管对客户数据副本的访问。</w:t>
            </w:r>
          </w:p>
          <w:p w14:paraId="5B62996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至少每六个月对数据恢复程序审核一次，但不包括</w:t>
            </w:r>
            <w:r w:rsidRPr="000D42D6">
              <w:rPr>
                <w:rFonts w:cstheme="minorHAnsi"/>
                <w:sz w:val="16"/>
                <w:szCs w:val="16"/>
              </w:rPr>
              <w:t xml:space="preserve"> Azure </w:t>
            </w:r>
            <w:r w:rsidRPr="000D42D6">
              <w:rPr>
                <w:rFonts w:cstheme="minorHAnsi"/>
                <w:sz w:val="16"/>
                <w:szCs w:val="16"/>
              </w:rPr>
              <w:t>政府服务数据恢复程序（该程序每十二个月审核一次）。</w:t>
            </w:r>
          </w:p>
          <w:p w14:paraId="70A3759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77777777"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微软会加密或允许客户加密通过公共网络传输的客户数据。</w:t>
            </w:r>
          </w:p>
          <w:p w14:paraId="605873F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微软限制对从其设施取出的介质上的客户数据的访问。</w:t>
            </w:r>
          </w:p>
          <w:p w14:paraId="3C666403"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77777777"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微软将维护并更新有权访问包含客户数据的微软系统的相关人员的记录。</w:t>
            </w:r>
          </w:p>
          <w:p w14:paraId="676A8524"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Pr="000D42D6">
              <w:rPr>
                <w:rFonts w:cstheme="minorHAnsi"/>
                <w:sz w:val="16"/>
                <w:szCs w:val="16"/>
              </w:rPr>
              <w:t xml:space="preserve">Microsoft </w:t>
            </w:r>
            <w:r w:rsidRPr="000D42D6">
              <w:rPr>
                <w:rFonts w:cstheme="minorHAnsi"/>
                <w:sz w:val="16"/>
                <w:szCs w:val="16"/>
              </w:rPr>
              <w:t>将予以停用。</w:t>
            </w:r>
          </w:p>
          <w:p w14:paraId="7C8295E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微软将指定可以授权、更改或取消数据和资源的访问权限的人员。</w:t>
            </w:r>
          </w:p>
          <w:p w14:paraId="38BDF1B3"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指示</w:t>
            </w:r>
            <w:r w:rsidRPr="000D42D6">
              <w:rPr>
                <w:rFonts w:cstheme="minorHAnsi"/>
                <w:sz w:val="16"/>
                <w:szCs w:val="16"/>
              </w:rPr>
              <w:t xml:space="preserve"> Microsoft </w:t>
            </w:r>
            <w:r w:rsidRPr="000D42D6">
              <w:rPr>
                <w:rFonts w:cstheme="minorHAnsi"/>
                <w:sz w:val="16"/>
                <w:szCs w:val="16"/>
              </w:rPr>
              <w:t>人员在离开</w:t>
            </w:r>
            <w:r w:rsidRPr="000D42D6">
              <w:rPr>
                <w:rFonts w:cstheme="minorHAnsi"/>
                <w:sz w:val="16"/>
                <w:szCs w:val="16"/>
              </w:rPr>
              <w:t xml:space="preserve"> Microsoft </w:t>
            </w:r>
            <w:r w:rsidRPr="000D42D6">
              <w:rPr>
                <w:rFonts w:cstheme="minorHAnsi"/>
                <w:sz w:val="16"/>
                <w:szCs w:val="16"/>
              </w:rPr>
              <w:t>控制的场所或在计算机无人照看时禁用管理会话。</w:t>
            </w:r>
          </w:p>
          <w:p w14:paraId="67887A3C"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使用行业标准做法来确定试图访问信息系统的用户的身份，并对他们进行身份验证。</w:t>
            </w:r>
          </w:p>
          <w:p w14:paraId="74C6AC41"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要求该密码必须定期更新。</w:t>
            </w:r>
          </w:p>
          <w:p w14:paraId="04CB33C0"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要求该密码长度至少为八个字符。</w:t>
            </w:r>
          </w:p>
          <w:p w14:paraId="028D033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确保不将已停用或过期的标识符授予其他人员。</w:t>
            </w:r>
          </w:p>
          <w:p w14:paraId="76C17D91"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微软将监控或允许客户监控使用无效密码反复尝试访问信息系统的行为。</w:t>
            </w:r>
          </w:p>
          <w:p w14:paraId="77FB180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维护行业标准程序，以停用已被破坏或无意中泄露的密码。</w:t>
            </w:r>
          </w:p>
          <w:p w14:paraId="76D62BD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使用行业标准密码保护做法，包括在分配或分发密码时和存储期间保持密码的机密性和完整性的做法。</w:t>
            </w:r>
          </w:p>
          <w:p w14:paraId="115CF32F"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Pr="000D42D6">
              <w:rPr>
                <w:rFonts w:cstheme="minorHAnsi"/>
                <w:color w:val="000000"/>
                <w:sz w:val="16"/>
                <w:szCs w:val="16"/>
              </w:rPr>
              <w:t xml:space="preserve">Microsoft </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t xml:space="preserve">Microsoft </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微软维护处理客户数据的微软信息系统所在的设施的应急计划。</w:t>
            </w:r>
          </w:p>
          <w:p w14:paraId="2B940EB9"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微软的冗余存储及其恢复数据的程序旨在尝试按照客户数据丢失或破坏之前的原始或上次复制的状态来重建数据。</w:t>
            </w:r>
          </w:p>
        </w:tc>
      </w:tr>
    </w:tbl>
    <w:p w14:paraId="74D45E4F"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232E8C0" w14:textId="77777777" w:rsidR="003F29CA" w:rsidRPr="00A13740" w:rsidRDefault="00412523"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4617BE87"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7"/>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8"/>
          <w:footerReference w:type="first" r:id="rId29"/>
          <w:type w:val="continuous"/>
          <w:pgSz w:w="12240" w:h="15840"/>
          <w:pgMar w:top="1440" w:right="720" w:bottom="1440" w:left="720" w:header="720" w:footer="720" w:gutter="0"/>
          <w:cols w:space="720"/>
          <w:titlePg/>
          <w:docGrid w:linePitch="360"/>
        </w:sectPr>
      </w:pPr>
    </w:p>
    <w:p w14:paraId="47AC0A6F" w14:textId="77777777" w:rsidR="003F29CA" w:rsidRPr="00A13740" w:rsidRDefault="003F29CA" w:rsidP="0099322D">
      <w:pPr>
        <w:pStyle w:val="ProductList-SectionHeading"/>
        <w:spacing w:after="120"/>
        <w:outlineLvl w:val="0"/>
        <w:rPr>
          <w:rFonts w:ascii="Calibri" w:hAnsi="Calibri" w:cs="Calibri"/>
          <w:bCs/>
        </w:rPr>
      </w:pPr>
      <w:bookmarkStart w:id="162" w:name="Attachment1"/>
      <w:bookmarkStart w:id="163" w:name="_Toc8395062"/>
      <w:bookmarkStart w:id="164" w:name="_Toc6563850"/>
      <w:bookmarkStart w:id="165" w:name="_Toc21617071"/>
      <w:bookmarkStart w:id="166" w:name="_Toc26972866"/>
      <w:bookmarkStart w:id="167" w:name="_Toc47419564"/>
      <w:r w:rsidRPr="00A13740">
        <w:rPr>
          <w:rFonts w:ascii="Calibri" w:hAnsi="Calibri" w:cs="Calibri"/>
          <w:bCs/>
        </w:rPr>
        <w:lastRenderedPageBreak/>
        <w:t>附件</w:t>
      </w:r>
      <w:r w:rsidRPr="00A13740">
        <w:rPr>
          <w:rFonts w:ascii="Calibri" w:hAnsi="Calibri" w:cs="Calibri"/>
          <w:bCs/>
        </w:rPr>
        <w:t xml:space="preserve"> 1</w:t>
      </w:r>
      <w:bookmarkEnd w:id="162"/>
      <w:r w:rsidRPr="00A13740">
        <w:rPr>
          <w:rFonts w:ascii="Calibri" w:hAnsi="Calibri" w:cs="Calibri"/>
          <w:bCs/>
        </w:rPr>
        <w:t xml:space="preserve"> – </w:t>
      </w:r>
      <w:r w:rsidRPr="00A13740">
        <w:rPr>
          <w:rFonts w:ascii="Calibri" w:hAnsi="Calibri" w:cs="Calibri"/>
          <w:bCs/>
        </w:rPr>
        <w:t>声明</w:t>
      </w:r>
      <w:bookmarkEnd w:id="163"/>
      <w:bookmarkEnd w:id="164"/>
      <w:bookmarkEnd w:id="165"/>
      <w:bookmarkEnd w:id="166"/>
      <w:bookmarkEnd w:id="167"/>
    </w:p>
    <w:p w14:paraId="2E191BC4" w14:textId="77777777" w:rsidR="003F29CA" w:rsidRPr="00A13740" w:rsidRDefault="003F29CA" w:rsidP="0099322D">
      <w:pPr>
        <w:pStyle w:val="ProductList-Offering1Heading"/>
        <w:pBdr>
          <w:bottom w:val="single" w:sz="4" w:space="1" w:color="BFBFBF" w:themeColor="background1" w:themeShade="BF"/>
        </w:pBdr>
        <w:spacing w:before="0" w:after="120"/>
        <w:outlineLvl w:val="1"/>
        <w:rPr>
          <w:rFonts w:ascii="Calibri" w:hAnsi="Calibri" w:cs="Calibri"/>
          <w:bCs/>
        </w:rPr>
      </w:pPr>
      <w:bookmarkStart w:id="168" w:name="_Toc6563852"/>
      <w:bookmarkStart w:id="169" w:name="_Toc13858404"/>
      <w:bookmarkStart w:id="170" w:name="_Toc21617073"/>
      <w:bookmarkStart w:id="171" w:name="_Toc26972867"/>
      <w:bookmarkStart w:id="172" w:name="_Toc47419565"/>
      <w:bookmarkStart w:id="173" w:name="_Toc8395064"/>
      <w:bookmarkStart w:id="174" w:name="ProfessionalServices"/>
      <w:r w:rsidRPr="00A13740">
        <w:rPr>
          <w:rFonts w:ascii="Calibri" w:hAnsi="Calibri" w:cs="Calibri"/>
          <w:bCs/>
        </w:rPr>
        <w:t>专业服务</w:t>
      </w:r>
      <w:bookmarkEnd w:id="168"/>
      <w:bookmarkEnd w:id="169"/>
      <w:bookmarkEnd w:id="170"/>
      <w:bookmarkEnd w:id="171"/>
      <w:bookmarkEnd w:id="172"/>
    </w:p>
    <w:p w14:paraId="144B071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专业服务依照下面的</w:t>
      </w:r>
      <w:r w:rsidRPr="00A13740">
        <w:rPr>
          <w:rFonts w:ascii="Calibri" w:hAnsi="Calibri" w:cs="Calibri"/>
        </w:rPr>
        <w:t>“</w:t>
      </w:r>
      <w:r w:rsidRPr="00A13740">
        <w:rPr>
          <w:rFonts w:ascii="Calibri" w:hAnsi="Calibri" w:cs="Calibri"/>
        </w:rPr>
        <w:t>专业服务条款</w:t>
      </w:r>
      <w:r w:rsidRPr="00A13740">
        <w:rPr>
          <w:rFonts w:ascii="Calibri" w:hAnsi="Calibri" w:cs="Calibri"/>
        </w:rPr>
        <w:t>”</w:t>
      </w:r>
      <w:r w:rsidRPr="00A13740">
        <w:rPr>
          <w:rFonts w:ascii="Calibri" w:hAnsi="Calibri" w:cs="Calibri"/>
        </w:rPr>
        <w:t>提供。不过，如果专业服务根据单独的协议提供，则适用该单独协议的条款。</w:t>
      </w:r>
    </w:p>
    <w:p w14:paraId="282BA33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适用本声明的专业服务不是在线服务，并且使用权利和</w:t>
      </w:r>
      <w:r w:rsidRPr="00937698">
        <w:rPr>
          <w:rFonts w:ascii="Calibri" w:hAnsi="Calibri" w:cs="Calibri"/>
        </w:rPr>
        <w:t xml:space="preserve"> DPA </w:t>
      </w:r>
      <w:r w:rsidRPr="00937698">
        <w:rPr>
          <w:rFonts w:ascii="Calibri" w:hAnsi="Calibri" w:cs="Calibri"/>
        </w:rPr>
        <w:t>的其余部分将不适用，除非下面的专业服务条款另有明确规定。</w:t>
      </w:r>
    </w:p>
    <w:p w14:paraId="2D2228F0" w14:textId="77777777" w:rsidR="002C118B" w:rsidRPr="00937698" w:rsidRDefault="002C118B" w:rsidP="002C118B">
      <w:pPr>
        <w:pStyle w:val="ProductList-Body"/>
        <w:spacing w:after="120"/>
        <w:outlineLvl w:val="2"/>
        <w:rPr>
          <w:rFonts w:ascii="Calibri" w:hAnsi="Calibri" w:cs="Calibri"/>
          <w:b/>
          <w:color w:val="00188F"/>
        </w:rPr>
      </w:pPr>
      <w:bookmarkStart w:id="175" w:name="_Toc26972868"/>
      <w:r w:rsidRPr="00937698">
        <w:rPr>
          <w:rFonts w:ascii="Calibri" w:hAnsi="Calibri" w:cs="Calibri"/>
          <w:b/>
          <w:color w:val="00188F"/>
        </w:rPr>
        <w:t>专业服务数据的处理；所有权</w:t>
      </w:r>
      <w:bookmarkEnd w:id="175"/>
    </w:p>
    <w:p w14:paraId="541DE92E" w14:textId="1289477F"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将仅出于以下目的使用和以其他方式处理专业服务数据：</w:t>
      </w:r>
      <w:r w:rsidRPr="00937698">
        <w:rPr>
          <w:rFonts w:ascii="Calibri" w:hAnsi="Calibri" w:cs="Calibri"/>
        </w:rPr>
        <w:t xml:space="preserve">(a) </w:t>
      </w:r>
      <w:r w:rsidRPr="00937698">
        <w:rPr>
          <w:rFonts w:ascii="Calibri" w:hAnsi="Calibri" w:cs="Calibri"/>
        </w:rPr>
        <w:t>依照客户记录在案的指令向客户提供专业服务以及</w:t>
      </w:r>
      <w:r w:rsidRPr="00937698">
        <w:rPr>
          <w:rFonts w:ascii="Calibri" w:hAnsi="Calibri" w:cs="Calibri"/>
        </w:rPr>
        <w:t xml:space="preserve"> (b) </w:t>
      </w:r>
      <w:r w:rsidRPr="00937698">
        <w:rPr>
          <w:rFonts w:ascii="Calibri" w:hAnsi="Calibri" w:cs="Calibri"/>
        </w:rPr>
        <w:t>保证</w:t>
      </w:r>
      <w:r w:rsidRPr="00937698">
        <w:rPr>
          <w:rFonts w:ascii="Calibri" w:hAnsi="Calibri" w:cs="Calibri"/>
        </w:rPr>
        <w:t xml:space="preserve"> Microsoft </w:t>
      </w:r>
      <w:r w:rsidRPr="00937698">
        <w:rPr>
          <w:rFonts w:ascii="Calibri" w:hAnsi="Calibri" w:cs="Calibri"/>
        </w:rPr>
        <w:t>在向客户提供专业服务时的合法经营活动，这两种情况的详情及限制如下文所示。在双方之间，客户拥有对专业服务数据的所有权利、所有权和权益。除了客户授予</w:t>
      </w:r>
      <w:r w:rsidRPr="00937698">
        <w:rPr>
          <w:rFonts w:ascii="Calibri" w:hAnsi="Calibri" w:cs="Calibri"/>
        </w:rPr>
        <w:t xml:space="preserve"> Microsoft </w:t>
      </w:r>
      <w:r w:rsidRPr="00937698">
        <w:rPr>
          <w:rFonts w:ascii="Calibri" w:hAnsi="Calibri" w:cs="Calibri"/>
        </w:rPr>
        <w:t>的向客户提供专业服务的权利之外，</w:t>
      </w:r>
      <w:r w:rsidRPr="00937698">
        <w:rPr>
          <w:rFonts w:ascii="Calibri" w:hAnsi="Calibri" w:cs="Calibri"/>
        </w:rPr>
        <w:t xml:space="preserve">Microsoft </w:t>
      </w:r>
      <w:r w:rsidRPr="00937698">
        <w:rPr>
          <w:rFonts w:ascii="Calibri" w:hAnsi="Calibri" w:cs="Calibri"/>
        </w:rPr>
        <w:t>不获得有关专业服务数据的任何权利。</w:t>
      </w:r>
      <w:r w:rsidRPr="00937698">
        <w:rPr>
          <w:rFonts w:ascii="Calibri" w:hAnsi="Calibri" w:cs="Calibri"/>
        </w:rPr>
        <w:t xml:space="preserve"> </w:t>
      </w:r>
      <w:r w:rsidRPr="00937698">
        <w:rPr>
          <w:rFonts w:ascii="Calibri" w:hAnsi="Calibri" w:cs="Calibri"/>
        </w:rPr>
        <w:t>本段落不影响</w:t>
      </w:r>
      <w:r w:rsidRPr="00937698">
        <w:rPr>
          <w:rFonts w:ascii="Calibri" w:hAnsi="Calibri" w:cs="Calibri"/>
        </w:rPr>
        <w:t xml:space="preserve"> Microsoft </w:t>
      </w:r>
      <w:r w:rsidRPr="00937698">
        <w:rPr>
          <w:rFonts w:ascii="Calibri" w:hAnsi="Calibri" w:cs="Calibri"/>
        </w:rPr>
        <w:t>向客户许可的软件或服务中包含的</w:t>
      </w:r>
      <w:r w:rsidRPr="00937698">
        <w:rPr>
          <w:rFonts w:ascii="Calibri" w:hAnsi="Calibri" w:cs="Calibri"/>
        </w:rPr>
        <w:t xml:space="preserve"> Microsoft </w:t>
      </w:r>
      <w:r w:rsidRPr="00937698">
        <w:rPr>
          <w:rFonts w:ascii="Calibri" w:hAnsi="Calibri" w:cs="Calibri"/>
        </w:rPr>
        <w:t>的权利</w:t>
      </w:r>
      <w:r w:rsidR="003F29CA" w:rsidRPr="00A13740">
        <w:rPr>
          <w:rFonts w:ascii="Calibri" w:hAnsi="Calibri" w:cs="Calibri"/>
        </w:rPr>
        <w:t>。</w:t>
      </w:r>
    </w:p>
    <w:p w14:paraId="1A875CE2" w14:textId="77777777" w:rsidR="003F29CA" w:rsidRPr="00A13740" w:rsidRDefault="003F29CA" w:rsidP="002C118B">
      <w:pPr>
        <w:pStyle w:val="ProductList-Body"/>
        <w:spacing w:after="120"/>
        <w:ind w:left="180"/>
        <w:outlineLvl w:val="2"/>
        <w:rPr>
          <w:rFonts w:ascii="Calibri" w:hAnsi="Calibri" w:cs="Calibri"/>
        </w:rPr>
      </w:pPr>
      <w:bookmarkStart w:id="176" w:name="_Toc26972869"/>
      <w:r w:rsidRPr="00A13740">
        <w:rPr>
          <w:rFonts w:ascii="Calibri" w:hAnsi="Calibri" w:cs="Calibri"/>
          <w:b/>
          <w:color w:val="0072C6"/>
        </w:rPr>
        <w:t>处理数据以便为客户提供专业服务</w:t>
      </w:r>
      <w:bookmarkEnd w:id="176"/>
    </w:p>
    <w:p w14:paraId="56031567"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专业服务包括：</w:t>
      </w:r>
    </w:p>
    <w:p w14:paraId="4F58FF50"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提供专业服务，包括提供技术支持、专业计划、建议、指导、数据迁移、部署和解决方案</w:t>
      </w:r>
      <w:r w:rsidRPr="00A13740">
        <w:rPr>
          <w:rFonts w:ascii="Calibri" w:hAnsi="Calibri" w:cs="Calibri"/>
        </w:rPr>
        <w:t>/</w:t>
      </w:r>
      <w:r w:rsidRPr="00A13740">
        <w:rPr>
          <w:rFonts w:ascii="Calibri" w:hAnsi="Calibri" w:cs="Calibri"/>
        </w:rPr>
        <w:t>软件开发服务；</w:t>
      </w:r>
    </w:p>
    <w:p w14:paraId="2447734F"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故障排除（预防、检测、调查、缓解和修复问题，包括安全事件）；以及</w:t>
      </w:r>
    </w:p>
    <w:p w14:paraId="641F6FF8" w14:textId="77777777" w:rsidR="003F29CA" w:rsidRPr="00A13740" w:rsidRDefault="003F29CA" w:rsidP="002C118B">
      <w:pPr>
        <w:pStyle w:val="ProductList-Body"/>
        <w:numPr>
          <w:ilvl w:val="0"/>
          <w:numId w:val="7"/>
        </w:numPr>
        <w:spacing w:after="120"/>
        <w:ind w:left="540"/>
        <w:rPr>
          <w:rFonts w:ascii="Calibri" w:hAnsi="Calibri" w:cs="Calibri"/>
        </w:rPr>
      </w:pPr>
      <w:r w:rsidRPr="00A13740">
        <w:rPr>
          <w:rFonts w:ascii="Calibri" w:hAnsi="Calibri" w:cs="Calibri"/>
        </w:rPr>
        <w:t>持续改进（维护专业服务，包括安装最新更新，以及对可靠性、效力、质量和安全性进行改进）。</w:t>
      </w:r>
      <w:r w:rsidRPr="00A13740">
        <w:rPr>
          <w:rFonts w:ascii="Calibri" w:hAnsi="Calibri" w:cs="Calibri"/>
        </w:rPr>
        <w:t> </w:t>
      </w:r>
    </w:p>
    <w:p w14:paraId="251767DE"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提供专业服务时，</w:t>
      </w:r>
      <w:r w:rsidRPr="00A13740">
        <w:rPr>
          <w:rFonts w:ascii="Calibri" w:hAnsi="Calibri" w:cs="Calibri"/>
        </w:rPr>
        <w:t xml:space="preserve">Microsoft </w:t>
      </w:r>
      <w:r w:rsidRPr="00A13740">
        <w:rPr>
          <w:rFonts w:ascii="Calibri" w:hAnsi="Calibri" w:cs="Calibri"/>
        </w:rPr>
        <w:t>不会出于以下目的使用或以其他方式处理专业服务数据：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0DF88346" w14:textId="77777777" w:rsidR="003F29CA" w:rsidRPr="00A13740" w:rsidRDefault="003F29CA" w:rsidP="002C118B">
      <w:pPr>
        <w:pStyle w:val="ProductList-Body"/>
        <w:spacing w:after="120"/>
        <w:ind w:left="187"/>
        <w:outlineLvl w:val="2"/>
        <w:rPr>
          <w:rFonts w:ascii="Calibri" w:hAnsi="Calibri" w:cs="Calibri"/>
        </w:rPr>
      </w:pPr>
      <w:bookmarkStart w:id="177" w:name="_Toc26972870"/>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177"/>
    </w:p>
    <w:p w14:paraId="59D6AAEE" w14:textId="77777777" w:rsidR="002C118B" w:rsidRPr="00937698" w:rsidRDefault="002C118B" w:rsidP="002C118B">
      <w:pPr>
        <w:pStyle w:val="ProductList-Body"/>
        <w:tabs>
          <w:tab w:val="clear" w:pos="158"/>
          <w:tab w:val="left" w:pos="270"/>
        </w:tabs>
        <w:spacing w:after="120"/>
        <w:ind w:left="180"/>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6C4AE0">
        <w:rPr>
          <w:rFonts w:ascii="SimSun" w:hAnsi="SimSun" w:cs="Calibri"/>
        </w:rPr>
        <w:t>”</w:t>
      </w:r>
      <w:r w:rsidRPr="00937698">
        <w:rPr>
          <w:rFonts w:ascii="Calibri" w:hAnsi="Calibri" w:cs="Calibri"/>
        </w:rPr>
        <w:t>包括以下各项：</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 xml:space="preserve">(2) </w:t>
      </w:r>
      <w:r w:rsidRPr="00937698">
        <w:rPr>
          <w:rFonts w:ascii="Calibri" w:hAnsi="Calibri" w:cs="Calibri"/>
        </w:rPr>
        <w:t>报酬（例如计算员工佣金）；</w:t>
      </w:r>
      <w:r w:rsidRPr="00937698">
        <w:rPr>
          <w:rFonts w:ascii="Calibri" w:hAnsi="Calibri" w:cs="Calibri"/>
        </w:rPr>
        <w:t xml:space="preserve">(3)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财务报告或遵守法律义务（遵守下文概述的披露限制），上述每项都是一个向客户提供专业服务的事件。</w:t>
      </w:r>
    </w:p>
    <w:p w14:paraId="1B685BA8"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将不会出于以下目的使用或以其他方式处理专业服务数据：</w:t>
      </w:r>
      <w:r w:rsidRPr="00937698">
        <w:rPr>
          <w:rFonts w:ascii="Calibri" w:hAnsi="Calibri" w:cs="Calibri"/>
        </w:rPr>
        <w:t xml:space="preserve">(a) </w:t>
      </w:r>
      <w:r w:rsidRPr="00937698">
        <w:rPr>
          <w:rFonts w:ascii="Calibri" w:hAnsi="Calibri" w:cs="Calibri"/>
        </w:rPr>
        <w:t>用户分析，或</w:t>
      </w:r>
      <w:r w:rsidRPr="00937698">
        <w:rPr>
          <w:rFonts w:ascii="Calibri" w:hAnsi="Calibri" w:cs="Calibri"/>
        </w:rPr>
        <w:t xml:space="preserve"> (b)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任何其他目的，本节规定的目的除外。</w:t>
      </w:r>
    </w:p>
    <w:p w14:paraId="0D9104CA" w14:textId="77777777" w:rsidR="002C118B" w:rsidRPr="00937698" w:rsidRDefault="002C118B" w:rsidP="002C118B">
      <w:pPr>
        <w:pStyle w:val="ProductList-Body"/>
        <w:spacing w:after="120"/>
        <w:outlineLvl w:val="2"/>
        <w:rPr>
          <w:rFonts w:ascii="Calibri" w:hAnsi="Calibri" w:cs="Calibri"/>
          <w:b/>
          <w:color w:val="00188F"/>
        </w:rPr>
      </w:pPr>
      <w:bookmarkStart w:id="178" w:name="_Toc26972871"/>
      <w:r w:rsidRPr="00937698">
        <w:rPr>
          <w:rFonts w:ascii="Calibri" w:hAnsi="Calibri" w:cs="Calibri"/>
          <w:b/>
          <w:color w:val="00188F"/>
        </w:rPr>
        <w:t>专业服务数据的披露</w:t>
      </w:r>
      <w:bookmarkEnd w:id="178"/>
    </w:p>
    <w:p w14:paraId="07880520" w14:textId="0F717B2C" w:rsidR="003F29CA" w:rsidRPr="00A13740" w:rsidRDefault="002C118B" w:rsidP="002C118B">
      <w:pPr>
        <w:pStyle w:val="ProductList-Body"/>
        <w:spacing w:after="120"/>
        <w:rPr>
          <w:rFonts w:ascii="Calibri" w:hAnsi="Calibri" w:cs="Calibri"/>
        </w:rPr>
      </w:pPr>
      <w:r w:rsidRPr="00937698">
        <w:rPr>
          <w:rFonts w:ascii="Calibri" w:hAnsi="Calibri" w:cs="Calibri"/>
        </w:rPr>
        <w:t>DPA</w:t>
      </w:r>
      <w:r w:rsidRPr="006C4AE0">
        <w:rPr>
          <w:rFonts w:ascii="SimSun" w:hAnsi="SimSun" w:cs="Calibri"/>
        </w:rPr>
        <w:t>“</w:t>
      </w:r>
      <w:r w:rsidRPr="00937698">
        <w:rPr>
          <w:rFonts w:ascii="Calibri" w:hAnsi="Calibri" w:cs="Calibri"/>
        </w:rPr>
        <w:t>数据保护条款</w:t>
      </w:r>
      <w:r w:rsidRPr="006C4AE0">
        <w:rPr>
          <w:rFonts w:ascii="SimSun" w:hAnsi="SimSun" w:cs="Calibri"/>
        </w:rPr>
        <w:t>”</w:t>
      </w:r>
      <w:r w:rsidRPr="00937698">
        <w:rPr>
          <w:rFonts w:ascii="Calibri" w:hAnsi="Calibri" w:cs="Calibri"/>
        </w:rPr>
        <w:t>部分中关于</w:t>
      </w:r>
      <w:r w:rsidRPr="006C4AE0">
        <w:rPr>
          <w:rFonts w:ascii="SimSun" w:hAnsi="SimSun" w:cs="Calibri"/>
        </w:rPr>
        <w:t>“</w:t>
      </w:r>
      <w:r w:rsidRPr="00937698">
        <w:rPr>
          <w:rFonts w:ascii="Calibri" w:hAnsi="Calibri" w:cs="Calibri"/>
        </w:rPr>
        <w:t>已处理数据的披露</w:t>
      </w:r>
      <w:r w:rsidRPr="006C4AE0">
        <w:rPr>
          <w:rFonts w:ascii="SimSun" w:hAnsi="SimSun" w:cs="Calibri"/>
        </w:rPr>
        <w:t>”</w:t>
      </w:r>
      <w:r w:rsidRPr="00937698">
        <w:rPr>
          <w:rFonts w:ascii="Calibri" w:hAnsi="Calibri" w:cs="Calibri"/>
        </w:rPr>
        <w:t>的规定适用于客户针对专业服务数据签订的专业服务协议</w:t>
      </w:r>
      <w:r w:rsidR="003F29CA" w:rsidRPr="00A13740">
        <w:rPr>
          <w:rFonts w:ascii="Calibri" w:hAnsi="Calibri" w:cs="Calibri"/>
        </w:rPr>
        <w:t>。</w:t>
      </w:r>
    </w:p>
    <w:p w14:paraId="0839587F" w14:textId="77777777" w:rsidR="003F29CA" w:rsidRPr="00A13740" w:rsidRDefault="003F29CA" w:rsidP="002C118B">
      <w:pPr>
        <w:pStyle w:val="ProductList-Body"/>
        <w:spacing w:after="120"/>
        <w:outlineLvl w:val="2"/>
        <w:rPr>
          <w:rFonts w:ascii="Calibri" w:hAnsi="Calibri" w:cs="Calibri"/>
        </w:rPr>
      </w:pPr>
      <w:bookmarkStart w:id="179" w:name="_Toc26972872"/>
      <w:r w:rsidRPr="00A13740">
        <w:rPr>
          <w:rFonts w:ascii="Calibri" w:hAnsi="Calibri" w:cs="Calibri"/>
          <w:b/>
          <w:color w:val="00188F"/>
        </w:rPr>
        <w:t>个人数据的处理；</w:t>
      </w:r>
      <w:r w:rsidRPr="00A13740">
        <w:rPr>
          <w:rFonts w:ascii="Calibri" w:hAnsi="Calibri" w:cs="Calibri"/>
          <w:b/>
          <w:color w:val="00188F"/>
        </w:rPr>
        <w:t>GDPR</w:t>
      </w:r>
      <w:bookmarkEnd w:id="179"/>
    </w:p>
    <w:p w14:paraId="1B04B8A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通过与</w:t>
      </w:r>
      <w:r w:rsidRPr="00A13740">
        <w:rPr>
          <w:rFonts w:ascii="Calibri" w:hAnsi="Calibri" w:cs="Calibri"/>
        </w:rPr>
        <w:t xml:space="preserve"> Microsoft </w:t>
      </w:r>
      <w:r w:rsidRPr="00A13740">
        <w:rPr>
          <w:rFonts w:ascii="Calibri" w:hAnsi="Calibri" w:cs="Calibri"/>
        </w:rPr>
        <w:t>合作以获得专业服务而由客户或代表客户提供给</w:t>
      </w:r>
      <w:r w:rsidRPr="00A13740">
        <w:rPr>
          <w:rFonts w:ascii="Calibri" w:hAnsi="Calibri" w:cs="Calibri"/>
        </w:rPr>
        <w:t xml:space="preserve"> Microsoft </w:t>
      </w:r>
      <w:r w:rsidRPr="00A13740">
        <w:rPr>
          <w:rFonts w:ascii="Calibri" w:hAnsi="Calibri" w:cs="Calibri"/>
        </w:rPr>
        <w:t>的个人数据也属于专业服务数据。</w:t>
      </w:r>
    </w:p>
    <w:p w14:paraId="1F2BF70B"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74B132D1" w14:textId="77777777" w:rsidR="003F29CA" w:rsidRPr="00A13740" w:rsidRDefault="003F29CA" w:rsidP="002C118B">
      <w:pPr>
        <w:pStyle w:val="ProductList-Body"/>
        <w:spacing w:after="120"/>
        <w:ind w:left="187"/>
        <w:outlineLvl w:val="2"/>
        <w:rPr>
          <w:rFonts w:ascii="Calibri" w:hAnsi="Calibri" w:cs="Calibri"/>
        </w:rPr>
      </w:pPr>
      <w:bookmarkStart w:id="180" w:name="_Toc26972873"/>
      <w:r w:rsidRPr="00A13740">
        <w:rPr>
          <w:rFonts w:ascii="Calibri" w:hAnsi="Calibri" w:cs="Calibri"/>
          <w:b/>
          <w:color w:val="0072C6"/>
        </w:rPr>
        <w:t>处理方和控制方的角色和责任</w:t>
      </w:r>
      <w:bookmarkEnd w:id="180"/>
    </w:p>
    <w:p w14:paraId="7C9AB08D"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同意，客户是专业服务数据中所含个人数据的控制方，而</w:t>
      </w:r>
      <w:r w:rsidRPr="00937698">
        <w:rPr>
          <w:rFonts w:ascii="Calibri" w:hAnsi="Calibri" w:cs="Calibri"/>
        </w:rPr>
        <w:t xml:space="preserve"> Microsoft </w:t>
      </w:r>
      <w:r w:rsidRPr="00937698">
        <w:rPr>
          <w:rFonts w:ascii="Calibri" w:hAnsi="Calibri" w:cs="Calibri"/>
        </w:rPr>
        <w:t>是处理方，但以下情况除外：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本专业服务条款另有规定。当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条款和任何适用更新）以及双方之间达成的任何服务声明是客户就专业服务数据中包含的个人数据的处理向</w:t>
      </w:r>
      <w:r w:rsidRPr="00937698">
        <w:rPr>
          <w:rFonts w:ascii="Calibri" w:hAnsi="Calibri" w:cs="Calibri"/>
        </w:rPr>
        <w:t xml:space="preserve"> Microsoft </w:t>
      </w:r>
      <w:r w:rsidRPr="00937698">
        <w:rPr>
          <w:rFonts w:ascii="Calibri" w:hAnsi="Calibri" w:cs="Calibri"/>
        </w:rPr>
        <w:t>作出的最终且完整的记录在案的指令。任何附加或替代的说明必须依照修订客户的批量许可协议或服务声明的流程得到认可。在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p>
    <w:p w14:paraId="49A77AAC" w14:textId="5573FAA5" w:rsidR="003F29CA" w:rsidRPr="00A13740" w:rsidRDefault="002C118B" w:rsidP="002C118B">
      <w:pPr>
        <w:pStyle w:val="ProductList-Body"/>
        <w:spacing w:after="120"/>
        <w:ind w:left="158"/>
        <w:rPr>
          <w:rFonts w:ascii="Calibri" w:hAnsi="Calibri" w:cs="Calibri"/>
        </w:rPr>
      </w:pPr>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在向客户提供专业服务的合法经营过程中按照</w:t>
      </w:r>
      <w:r w:rsidRPr="00937698">
        <w:rPr>
          <w:rFonts w:ascii="Calibri" w:hAnsi="Calibri" w:cs="Calibri"/>
        </w:rPr>
        <w:t xml:space="preserve"> GDPR </w:t>
      </w:r>
      <w:r w:rsidRPr="00937698">
        <w:rPr>
          <w:rFonts w:ascii="Calibri" w:hAnsi="Calibri" w:cs="Calibri"/>
        </w:rPr>
        <w:t>使用或以其他方式处理专业服务数据，则</w:t>
      </w:r>
      <w:r w:rsidRPr="00937698">
        <w:rPr>
          <w:rFonts w:ascii="Calibri" w:hAnsi="Calibri" w:cs="Calibri"/>
        </w:rPr>
        <w:t xml:space="preserve"> Microsoft </w:t>
      </w:r>
      <w:r w:rsidRPr="00937698">
        <w:rPr>
          <w:rFonts w:ascii="Calibri" w:hAnsi="Calibri" w:cs="Calibri"/>
        </w:rPr>
        <w:t>将负责遵守</w:t>
      </w:r>
      <w:r w:rsidRPr="00937698">
        <w:rPr>
          <w:rFonts w:ascii="Calibri" w:hAnsi="Calibri" w:cs="Calibri"/>
        </w:rPr>
        <w:t xml:space="preserve"> GDPR </w:t>
      </w:r>
      <w:r w:rsidRPr="00937698">
        <w:rPr>
          <w:rFonts w:ascii="Calibri" w:hAnsi="Calibri" w:cs="Calibri"/>
        </w:rPr>
        <w:t>规定的独立数据控制方在使用时应尽的义务。</w:t>
      </w:r>
      <w:r w:rsidRPr="00937698">
        <w:rPr>
          <w:rFonts w:ascii="Calibri" w:hAnsi="Calibri" w:cs="Calibri"/>
        </w:rPr>
        <w:t xml:space="preserve">Microsoft </w:t>
      </w:r>
      <w:r w:rsidRPr="00937698">
        <w:rPr>
          <w:rFonts w:ascii="Calibri" w:hAnsi="Calibri" w:cs="Calibri"/>
        </w:rPr>
        <w:t>为保证合法经营活动而处理此类数据时，将接受数据</w:t>
      </w:r>
      <w:r w:rsidRPr="006C4AE0">
        <w:rPr>
          <w:rFonts w:ascii="SimSun" w:hAnsi="SimSun" w:cs="Calibri"/>
        </w:rPr>
        <w:t>“</w:t>
      </w:r>
      <w:r w:rsidRPr="00937698">
        <w:rPr>
          <w:rFonts w:ascii="Calibri" w:hAnsi="Calibri" w:cs="Calibri"/>
        </w:rPr>
        <w:t>控制方</w:t>
      </w:r>
      <w:r w:rsidRPr="006C4AE0">
        <w:rPr>
          <w:rFonts w:ascii="SimSun" w:hAnsi="SimSun" w:cs="Calibri"/>
        </w:rPr>
        <w:t>”</w:t>
      </w:r>
      <w:r w:rsidRPr="00937698">
        <w:rPr>
          <w:rFonts w:ascii="Calibri" w:hAnsi="Calibri" w:cs="Calibri"/>
        </w:rPr>
        <w:t>的额外责任，以便：</w:t>
      </w:r>
      <w:r w:rsidRPr="00937698">
        <w:rPr>
          <w:rFonts w:ascii="Calibri" w:hAnsi="Calibri" w:cs="Calibri"/>
        </w:rPr>
        <w:t xml:space="preserve">(a) </w:t>
      </w:r>
      <w:r w:rsidRPr="00937698">
        <w:rPr>
          <w:rFonts w:ascii="Calibri" w:hAnsi="Calibri" w:cs="Calibri"/>
        </w:rPr>
        <w:t>在</w:t>
      </w:r>
      <w:r w:rsidRPr="00937698">
        <w:rPr>
          <w:rFonts w:ascii="Calibri" w:hAnsi="Calibri" w:cs="Calibri"/>
        </w:rPr>
        <w:t xml:space="preserve"> GDPR </w:t>
      </w:r>
      <w:r w:rsidRPr="00937698">
        <w:rPr>
          <w:rFonts w:ascii="Calibri" w:hAnsi="Calibri" w:cs="Calibri"/>
        </w:rPr>
        <w:t>规定的范围内，遵守法规要求；</w:t>
      </w:r>
      <w:r w:rsidRPr="00937698">
        <w:rPr>
          <w:rFonts w:ascii="Calibri" w:hAnsi="Calibri" w:cs="Calibri"/>
        </w:rPr>
        <w:t xml:space="preserve">(b) </w:t>
      </w:r>
      <w:r w:rsidRPr="00937698">
        <w:rPr>
          <w:rFonts w:ascii="Calibri" w:hAnsi="Calibri" w:cs="Calibri"/>
        </w:rPr>
        <w:t>为客户提供更高的透明度，并确认</w:t>
      </w:r>
      <w:r w:rsidRPr="00937698">
        <w:rPr>
          <w:rFonts w:ascii="Calibri" w:hAnsi="Calibri" w:cs="Calibri"/>
        </w:rPr>
        <w:t xml:space="preserve"> Microsoft </w:t>
      </w:r>
      <w:r w:rsidRPr="00937698">
        <w:rPr>
          <w:rFonts w:ascii="Calibri" w:hAnsi="Calibri" w:cs="Calibri"/>
        </w:rPr>
        <w:t>在进行此类处理时应承担的责任。</w:t>
      </w:r>
      <w:r w:rsidRPr="00937698">
        <w:rPr>
          <w:rFonts w:ascii="Calibri" w:hAnsi="Calibri" w:cs="Calibri"/>
        </w:rPr>
        <w:t xml:space="preserve">Microsoft </w:t>
      </w:r>
      <w:r w:rsidRPr="00937698">
        <w:rPr>
          <w:rFonts w:ascii="Calibri" w:hAnsi="Calibri" w:cs="Calibri"/>
        </w:rPr>
        <w:t>使用保护措施保护正在处理的专业服务数据，包括本</w:t>
      </w:r>
      <w:r w:rsidRPr="00937698">
        <w:rPr>
          <w:rFonts w:ascii="Calibri" w:hAnsi="Calibri" w:cs="Calibri"/>
        </w:rPr>
        <w:t xml:space="preserve"> DPA </w:t>
      </w:r>
      <w:r w:rsidRPr="00937698">
        <w:rPr>
          <w:rFonts w:ascii="Calibri" w:hAnsi="Calibri" w:cs="Calibri"/>
        </w:rPr>
        <w:t>中指明以及</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6(4) </w:t>
      </w:r>
      <w:r w:rsidRPr="00937698">
        <w:rPr>
          <w:rFonts w:ascii="Calibri" w:hAnsi="Calibri" w:cs="Calibri"/>
        </w:rPr>
        <w:t>条中所述的数据</w:t>
      </w:r>
      <w:r w:rsidR="003F29CA" w:rsidRPr="00A13740">
        <w:rPr>
          <w:rFonts w:ascii="Calibri" w:hAnsi="Calibri" w:cs="Calibri"/>
        </w:rPr>
        <w:t>。</w:t>
      </w:r>
    </w:p>
    <w:p w14:paraId="3919EBF5" w14:textId="77777777" w:rsidR="003F29CA" w:rsidRPr="00A13740" w:rsidRDefault="003F29CA" w:rsidP="00F20025">
      <w:pPr>
        <w:pStyle w:val="ProductList-Body"/>
        <w:keepNext/>
        <w:spacing w:after="120"/>
        <w:ind w:left="187"/>
        <w:outlineLvl w:val="2"/>
        <w:rPr>
          <w:rFonts w:ascii="Calibri" w:hAnsi="Calibri" w:cs="Calibri"/>
        </w:rPr>
      </w:pPr>
      <w:bookmarkStart w:id="181" w:name="_Toc26972874"/>
      <w:r w:rsidRPr="00A13740">
        <w:rPr>
          <w:rFonts w:ascii="Calibri" w:hAnsi="Calibri" w:cs="Calibri"/>
          <w:b/>
          <w:color w:val="0072C6"/>
        </w:rPr>
        <w:lastRenderedPageBreak/>
        <w:t>处理</w:t>
      </w:r>
      <w:r w:rsidRPr="00A13740">
        <w:rPr>
          <w:rFonts w:ascii="Calibri" w:hAnsi="Calibri" w:cs="Calibri"/>
          <w:b/>
          <w:bCs/>
          <w:color w:val="0072C6"/>
        </w:rPr>
        <w:t>详细信息</w:t>
      </w:r>
      <w:bookmarkEnd w:id="181"/>
    </w:p>
    <w:p w14:paraId="327DD6D1" w14:textId="77777777" w:rsidR="003F29CA" w:rsidRPr="00260021" w:rsidRDefault="003F29CA" w:rsidP="00F20025">
      <w:pPr>
        <w:pStyle w:val="ProductList-Body"/>
        <w:keepNext/>
        <w:spacing w:after="120"/>
        <w:ind w:left="158"/>
        <w:rPr>
          <w:rFonts w:ascii="Calibri" w:hAnsi="Calibri" w:cs="Calibri"/>
          <w:lang w:val="en-US"/>
        </w:rPr>
      </w:pPr>
      <w:r w:rsidRPr="00A13740">
        <w:rPr>
          <w:rFonts w:ascii="Calibri" w:hAnsi="Calibri" w:cs="Calibri"/>
        </w:rPr>
        <w:t>双方确认并同意：</w:t>
      </w:r>
    </w:p>
    <w:p w14:paraId="20A6EE56"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处理活动的主题事项仅限于这些专业服务条款的上述</w:t>
      </w:r>
      <w:r w:rsidRPr="00A13740">
        <w:rPr>
          <w:rFonts w:ascii="Calibri" w:hAnsi="Calibri" w:cs="Calibri"/>
        </w:rPr>
        <w:t>“</w:t>
      </w:r>
      <w:r w:rsidRPr="00A13740">
        <w:rPr>
          <w:rFonts w:ascii="Calibri" w:hAnsi="Calibri" w:cs="Calibri"/>
        </w:rPr>
        <w:t>专业服务数据的处理；所有权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3F122DFD"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处理活动的持续时间应遵照客户指令和这些专业服务条款。</w:t>
      </w:r>
    </w:p>
    <w:p w14:paraId="6BECA42B" w14:textId="77777777" w:rsidR="002C118B" w:rsidRPr="00937698" w:rsidRDefault="002C118B" w:rsidP="002C118B">
      <w:pPr>
        <w:pStyle w:val="ProductList-Body"/>
        <w:numPr>
          <w:ilvl w:val="0"/>
          <w:numId w:val="6"/>
        </w:numPr>
        <w:ind w:left="562"/>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处理活动的性质和目的应为依照客户的批量许可协议和任何服务声明提供专业服务，以及保证</w:t>
      </w:r>
      <w:r w:rsidRPr="00937698">
        <w:rPr>
          <w:rFonts w:ascii="Calibri" w:hAnsi="Calibri" w:cs="Calibri"/>
        </w:rPr>
        <w:t xml:space="preserve"> Microsoft </w:t>
      </w:r>
      <w:r w:rsidRPr="00937698">
        <w:rPr>
          <w:rFonts w:ascii="Calibri" w:hAnsi="Calibri" w:cs="Calibri"/>
        </w:rPr>
        <w:t>向客户提供专业服务时的合法经营（详见这些专业服务条款的上述</w:t>
      </w:r>
      <w:r w:rsidRPr="006C4AE0">
        <w:rPr>
          <w:rFonts w:ascii="SimSun" w:hAnsi="SimSun" w:cs="Calibri"/>
        </w:rPr>
        <w:t>“</w:t>
      </w:r>
      <w:r w:rsidRPr="00937698">
        <w:rPr>
          <w:rFonts w:ascii="Calibri" w:hAnsi="Calibri" w:cs="Calibri"/>
        </w:rPr>
        <w:t>专业服务数据的处理；所有权</w:t>
      </w:r>
      <w:r w:rsidRPr="006C4AE0">
        <w:rPr>
          <w:rFonts w:ascii="SimSun" w:hAnsi="SimSun" w:cs="Calibri"/>
        </w:rPr>
        <w:t>”</w:t>
      </w:r>
      <w:r w:rsidRPr="00937698">
        <w:rPr>
          <w:rFonts w:ascii="Calibri" w:hAnsi="Calibri" w:cs="Calibri"/>
        </w:rPr>
        <w:t>一节）。</w:t>
      </w:r>
    </w:p>
    <w:p w14:paraId="05CC08CD" w14:textId="70630226" w:rsidR="003F29CA" w:rsidRPr="00A13740" w:rsidRDefault="002C118B" w:rsidP="002C118B">
      <w:pPr>
        <w:pStyle w:val="ProductList-Body"/>
        <w:numPr>
          <w:ilvl w:val="0"/>
          <w:numId w:val="6"/>
        </w:numPr>
        <w:ind w:left="562"/>
        <w:rPr>
          <w:rFonts w:ascii="Calibri" w:hAnsi="Calibri" w:cs="Calibri"/>
        </w:rPr>
      </w:pPr>
      <w:r w:rsidRPr="00937698">
        <w:rPr>
          <w:rFonts w:ascii="Calibri" w:hAnsi="Calibri" w:cs="Calibri"/>
          <w:b/>
          <w:bCs/>
        </w:rPr>
        <w:t>数据类别。</w:t>
      </w:r>
      <w:r w:rsidRPr="00937698">
        <w:rPr>
          <w:rFonts w:ascii="Calibri" w:hAnsi="Calibri" w:cs="Calibri"/>
        </w:rPr>
        <w:t xml:space="preserve">Microsoft </w:t>
      </w:r>
      <w:r w:rsidRPr="00937698">
        <w:rPr>
          <w:rFonts w:ascii="Calibri" w:hAnsi="Calibri" w:cs="Calibri"/>
        </w:rPr>
        <w:t>处理的与提供专业服务相关的个人数据的类型包括</w:t>
      </w:r>
      <w:r w:rsidRPr="00937698">
        <w:rPr>
          <w:rFonts w:ascii="Calibri" w:hAnsi="Calibri" w:cs="Calibri"/>
        </w:rPr>
        <w:t xml:space="preserve"> (i) </w:t>
      </w:r>
      <w:r w:rsidRPr="00937698">
        <w:rPr>
          <w:rFonts w:ascii="Calibri" w:hAnsi="Calibri" w:cs="Calibri"/>
        </w:rPr>
        <w:t>客户选择包含在专业服务数据中的个人数据；以及</w:t>
      </w:r>
      <w:r w:rsidRPr="00937698">
        <w:rPr>
          <w:rFonts w:ascii="Calibri" w:hAnsi="Calibri" w:cs="Calibri"/>
        </w:rPr>
        <w:t xml:space="preserve"> (ii) GDPR </w:t>
      </w:r>
      <w:r w:rsidRPr="00937698">
        <w:rPr>
          <w:rFonts w:ascii="Calibri" w:hAnsi="Calibri" w:cs="Calibri"/>
        </w:rPr>
        <w:t>第</w:t>
      </w:r>
      <w:r w:rsidRPr="00937698">
        <w:rPr>
          <w:rFonts w:ascii="Calibri" w:hAnsi="Calibri" w:cs="Calibri"/>
        </w:rPr>
        <w:t xml:space="preserve"> 4 </w:t>
      </w:r>
      <w:r w:rsidRPr="00937698">
        <w:rPr>
          <w:rFonts w:ascii="Calibri" w:hAnsi="Calibri" w:cs="Calibri"/>
        </w:rPr>
        <w:t>条中明确标明的类型。对于客户选择包含在客户数据中的专业服务数据的类型，可以是客户根据</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30 </w:t>
      </w:r>
      <w:r w:rsidRPr="00937698">
        <w:rPr>
          <w:rFonts w:ascii="Calibri" w:hAnsi="Calibri" w:cs="Calibri"/>
        </w:rPr>
        <w:t>条作为控制方所维护记录中指明的个人数据的任何类别，包括本</w:t>
      </w:r>
      <w:r w:rsidRPr="00937698">
        <w:rPr>
          <w:rFonts w:ascii="Calibri" w:hAnsi="Calibri" w:cs="Calibri"/>
        </w:rPr>
        <w:t xml:space="preserve"> DPA </w:t>
      </w:r>
      <w:r w:rsidRPr="00937698">
        <w:rPr>
          <w:rFonts w:ascii="Calibri" w:hAnsi="Calibri" w:cs="Calibri"/>
        </w:rPr>
        <w:t>的</w:t>
      </w:r>
      <w:hyperlink w:anchor="_top" w:history="1">
        <w:r w:rsidRPr="00937698">
          <w:rPr>
            <w:rStyle w:val="Hyperlink"/>
            <w:rFonts w:ascii="Calibri" w:hAnsi="Calibri" w:cs="Calibri"/>
          </w:rPr>
          <w:t>附件</w:t>
        </w:r>
        <w:r w:rsidRPr="00937698">
          <w:rPr>
            <w:rStyle w:val="Hyperlink"/>
            <w:rFonts w:ascii="Calibri" w:hAnsi="Calibri" w:cs="Calibri"/>
          </w:rPr>
          <w:t xml:space="preserve"> 2 </w:t>
        </w:r>
        <w:r w:rsidRPr="00937698">
          <w:rPr>
            <w:rStyle w:val="Hyperlink"/>
            <w:rFonts w:ascii="Calibri" w:hAnsi="Calibri" w:cs="Calibri"/>
          </w:rPr>
          <w:t>的附录</w:t>
        </w:r>
        <w:r w:rsidRPr="00937698">
          <w:rPr>
            <w:rStyle w:val="Hyperlink"/>
            <w:rFonts w:ascii="Calibri" w:hAnsi="Calibri" w:cs="Calibri"/>
          </w:rPr>
          <w:t xml:space="preserve"> 1</w:t>
        </w:r>
      </w:hyperlink>
      <w:r w:rsidRPr="006C4AE0">
        <w:rPr>
          <w:rFonts w:ascii="SimSun" w:hAnsi="SimSun" w:cs="Calibri"/>
        </w:rPr>
        <w:t>“</w:t>
      </w:r>
      <w:r w:rsidRPr="00937698">
        <w:rPr>
          <w:rFonts w:ascii="Calibri" w:hAnsi="Calibri" w:cs="Calibri"/>
        </w:rPr>
        <w:t>标准合同条款（处理方）</w:t>
      </w:r>
      <w:r w:rsidRPr="006C4AE0">
        <w:rPr>
          <w:rFonts w:ascii="SimSun" w:hAnsi="SimSun" w:cs="Calibri"/>
        </w:rPr>
        <w:t>”</w:t>
      </w:r>
      <w:r w:rsidRPr="00937698">
        <w:rPr>
          <w:rFonts w:ascii="Calibri" w:hAnsi="Calibri" w:cs="Calibri"/>
        </w:rPr>
        <w:t>中规定的个人数据的类别</w:t>
      </w:r>
      <w:r w:rsidR="003F29CA" w:rsidRPr="00A13740">
        <w:rPr>
          <w:rFonts w:ascii="Calibri" w:hAnsi="Calibri" w:cs="Calibri"/>
        </w:rPr>
        <w:t>。</w:t>
      </w:r>
    </w:p>
    <w:p w14:paraId="7F7A5538" w14:textId="77777777" w:rsidR="003F29CA" w:rsidRPr="00A13740" w:rsidRDefault="003F29CA" w:rsidP="002C118B">
      <w:pPr>
        <w:pStyle w:val="ProductList-Body"/>
        <w:numPr>
          <w:ilvl w:val="0"/>
          <w:numId w:val="6"/>
        </w:numPr>
        <w:spacing w:after="120"/>
        <w:ind w:left="562"/>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132440C1" w14:textId="77777777" w:rsidR="003F29CA" w:rsidRPr="00A13740" w:rsidRDefault="003F29CA" w:rsidP="002C118B">
      <w:pPr>
        <w:pStyle w:val="ProductList-Body"/>
        <w:spacing w:after="120"/>
        <w:ind w:left="187"/>
        <w:outlineLvl w:val="2"/>
        <w:rPr>
          <w:rFonts w:ascii="Calibri" w:hAnsi="Calibri" w:cs="Calibri"/>
        </w:rPr>
      </w:pPr>
      <w:bookmarkStart w:id="182" w:name="_Toc26972875"/>
      <w:r w:rsidRPr="00A13740">
        <w:rPr>
          <w:rFonts w:ascii="Calibri" w:hAnsi="Calibri" w:cs="Calibri"/>
          <w:b/>
          <w:color w:val="0072C6"/>
        </w:rPr>
        <w:t>数据主体权利；协助完成请求</w:t>
      </w:r>
      <w:bookmarkEnd w:id="182"/>
    </w:p>
    <w:p w14:paraId="70D4E5E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对于客户在在线服务中存储的专业服务数据，</w:t>
      </w:r>
      <w:r w:rsidRPr="00A13740">
        <w:rPr>
          <w:rFonts w:ascii="Calibri" w:hAnsi="Calibri" w:cs="Calibri"/>
        </w:rPr>
        <w:t xml:space="preserve">Microsoft </w:t>
      </w:r>
      <w:r w:rsidRPr="00A13740">
        <w:rPr>
          <w:rFonts w:ascii="Calibri" w:hAnsi="Calibri" w:cs="Calibri"/>
        </w:rPr>
        <w:t>将履行</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数据主体权利；协助完成请求</w:t>
      </w:r>
      <w:r w:rsidRPr="00A13740">
        <w:rPr>
          <w:rFonts w:ascii="Calibri" w:hAnsi="Calibri" w:cs="Calibri"/>
        </w:rPr>
        <w:t>”</w:t>
      </w:r>
      <w:r w:rsidRPr="00A13740">
        <w:rPr>
          <w:rFonts w:ascii="Calibri" w:hAnsi="Calibri" w:cs="Calibri"/>
        </w:rPr>
        <w:t>条款中规定的义务。对于其他专业服务数据，</w:t>
      </w:r>
      <w:r w:rsidRPr="00A13740">
        <w:rPr>
          <w:rFonts w:ascii="Calibri" w:hAnsi="Calibri" w:cs="Calibri"/>
        </w:rPr>
        <w:t xml:space="preserve">Microsoft </w:t>
      </w:r>
      <w:r w:rsidRPr="00A13740">
        <w:rPr>
          <w:rFonts w:ascii="Calibri" w:hAnsi="Calibri" w:cs="Calibri"/>
        </w:rPr>
        <w:t>将根据下面的</w:t>
      </w:r>
      <w:r w:rsidRPr="00A13740">
        <w:rPr>
          <w:rFonts w:ascii="Calibri" w:hAnsi="Calibri" w:cs="Calibri"/>
        </w:rPr>
        <w:t>“</w:t>
      </w:r>
      <w:r w:rsidRPr="00A13740">
        <w:rPr>
          <w:rFonts w:ascii="Calibri" w:hAnsi="Calibri" w:cs="Calibri"/>
        </w:rPr>
        <w:t>数据删除或退回</w:t>
      </w:r>
      <w:r w:rsidRPr="00A13740">
        <w:rPr>
          <w:rFonts w:ascii="Calibri" w:hAnsi="Calibri" w:cs="Calibri"/>
        </w:rPr>
        <w:t>”</w:t>
      </w:r>
      <w:r w:rsidRPr="00A13740">
        <w:rPr>
          <w:rFonts w:ascii="Calibri" w:hAnsi="Calibri" w:cs="Calibri"/>
        </w:rPr>
        <w:t>部分删除或退回专业服务数据的所有副本。</w:t>
      </w:r>
    </w:p>
    <w:p w14:paraId="3283EAAA" w14:textId="77777777" w:rsidR="003F29CA" w:rsidRPr="00A13740" w:rsidRDefault="003F29CA" w:rsidP="002C118B">
      <w:pPr>
        <w:pStyle w:val="ProductList-Body"/>
        <w:spacing w:after="120"/>
        <w:ind w:left="187"/>
        <w:outlineLvl w:val="2"/>
        <w:rPr>
          <w:rFonts w:ascii="Calibri" w:hAnsi="Calibri" w:cs="Calibri"/>
        </w:rPr>
      </w:pPr>
      <w:bookmarkStart w:id="183" w:name="_Toc26972876"/>
      <w:r w:rsidRPr="00A13740">
        <w:rPr>
          <w:rFonts w:ascii="Calibri" w:hAnsi="Calibri" w:cs="Calibri"/>
          <w:b/>
          <w:color w:val="0072C6"/>
        </w:rPr>
        <w:t>处理活动的记录</w:t>
      </w:r>
      <w:bookmarkEnd w:id="183"/>
    </w:p>
    <w:p w14:paraId="09CE5467"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4B88A253" w14:textId="77777777" w:rsidR="003F29CA" w:rsidRPr="00A13740" w:rsidRDefault="003F29CA" w:rsidP="002C118B">
      <w:pPr>
        <w:tabs>
          <w:tab w:val="left" w:pos="158"/>
        </w:tabs>
        <w:spacing w:after="120" w:line="240" w:lineRule="auto"/>
        <w:outlineLvl w:val="2"/>
        <w:rPr>
          <w:rFonts w:ascii="Calibri" w:hAnsi="Calibri" w:cs="Calibri"/>
          <w:color w:val="auto"/>
          <w:sz w:val="18"/>
          <w:szCs w:val="22"/>
        </w:rPr>
      </w:pPr>
      <w:bookmarkStart w:id="184" w:name="_Toc26972877"/>
      <w:r w:rsidRPr="00A13740">
        <w:rPr>
          <w:rFonts w:ascii="Calibri" w:hAnsi="Calibri" w:cs="Calibri"/>
          <w:b/>
          <w:color w:val="00188F"/>
          <w:sz w:val="18"/>
          <w:szCs w:val="22"/>
        </w:rPr>
        <w:t>数据安全性</w:t>
      </w:r>
      <w:bookmarkEnd w:id="184"/>
    </w:p>
    <w:p w14:paraId="53C818C0" w14:textId="77777777" w:rsidR="003F29CA" w:rsidRPr="00A13740" w:rsidRDefault="003F29CA" w:rsidP="002C118B">
      <w:pPr>
        <w:pStyle w:val="ProductList-Body"/>
        <w:spacing w:after="120"/>
        <w:ind w:left="187"/>
        <w:outlineLvl w:val="2"/>
        <w:rPr>
          <w:rFonts w:ascii="Calibri" w:hAnsi="Calibri" w:cs="Calibri"/>
        </w:rPr>
      </w:pPr>
      <w:bookmarkStart w:id="185" w:name="_Toc26972878"/>
      <w:r w:rsidRPr="00A13740">
        <w:rPr>
          <w:rFonts w:ascii="Calibri" w:hAnsi="Calibri" w:cs="Calibri"/>
          <w:b/>
          <w:color w:val="0072C6"/>
        </w:rPr>
        <w:t>安全实践和策略</w:t>
      </w:r>
      <w:bookmarkEnd w:id="185"/>
    </w:p>
    <w:p w14:paraId="3E6A6C58"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将实施并维持适当的技术和组织措施来保护专业服务数据，防止传输、存储或以其他方式处理的个人数据遭到意外或非法破坏、丢失、更改、未经授权的披露或访问。这些措施应在</w:t>
      </w:r>
      <w:r w:rsidRPr="00A13740">
        <w:rPr>
          <w:rFonts w:ascii="Calibri" w:hAnsi="Calibri" w:cs="Calibri"/>
        </w:rPr>
        <w:t xml:space="preserve"> Microsoft </w:t>
      </w:r>
      <w:r w:rsidRPr="00A13740">
        <w:rPr>
          <w:rFonts w:ascii="Calibri" w:hAnsi="Calibri" w:cs="Calibri"/>
        </w:rPr>
        <w:t>安全策略中规定。</w:t>
      </w:r>
      <w:r w:rsidRPr="00A13740">
        <w:rPr>
          <w:rFonts w:ascii="Calibri" w:hAnsi="Calibri" w:cs="Calibri"/>
        </w:rPr>
        <w:t xml:space="preserve">Microsoft </w:t>
      </w:r>
      <w:r w:rsidRPr="00A13740">
        <w:rPr>
          <w:rFonts w:ascii="Calibri" w:hAnsi="Calibri" w:cs="Calibri"/>
        </w:rPr>
        <w:t>将向客户提供该策略，以及客户合理要求获取的有关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13CB49B5" w14:textId="77777777" w:rsidR="003F29CA" w:rsidRPr="00A13740" w:rsidRDefault="003F29CA" w:rsidP="002C118B">
      <w:pPr>
        <w:pStyle w:val="ProductList-Body"/>
        <w:spacing w:after="120"/>
        <w:ind w:left="187"/>
        <w:outlineLvl w:val="2"/>
        <w:rPr>
          <w:rFonts w:ascii="Calibri" w:hAnsi="Calibri" w:cs="Calibri"/>
        </w:rPr>
      </w:pPr>
      <w:bookmarkStart w:id="186" w:name="_Toc26972879"/>
      <w:r w:rsidRPr="00A13740">
        <w:rPr>
          <w:rFonts w:ascii="Calibri" w:hAnsi="Calibri" w:cs="Calibri"/>
          <w:b/>
          <w:color w:val="0072C6"/>
        </w:rPr>
        <w:t>客户责任</w:t>
      </w:r>
      <w:bookmarkEnd w:id="186"/>
    </w:p>
    <w:p w14:paraId="78D76125"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DPA </w:t>
      </w:r>
      <w:r w:rsidRPr="00A13740">
        <w:rPr>
          <w:rFonts w:ascii="Calibri" w:hAnsi="Calibri" w:cs="Calibri"/>
        </w:rPr>
        <w:t>数据保护条款中关于</w:t>
      </w:r>
      <w:r w:rsidRPr="00A13740">
        <w:rPr>
          <w:rFonts w:ascii="Calibri" w:hAnsi="Calibri" w:cs="Calibri"/>
        </w:rPr>
        <w:t>“</w:t>
      </w:r>
      <w:r w:rsidRPr="00A13740">
        <w:rPr>
          <w:rFonts w:ascii="Calibri" w:hAnsi="Calibri" w:cs="Calibri"/>
        </w:rPr>
        <w:t>客户责任</w:t>
      </w:r>
      <w:r w:rsidRPr="00A13740">
        <w:rPr>
          <w:rFonts w:ascii="Calibri" w:hAnsi="Calibri" w:cs="Calibri"/>
        </w:rPr>
        <w:t>”</w:t>
      </w:r>
      <w:r w:rsidRPr="00A13740">
        <w:rPr>
          <w:rFonts w:ascii="Calibri" w:hAnsi="Calibri" w:cs="Calibri"/>
        </w:rPr>
        <w:t>的规定适用于客户针对专业服务数据签订的专业服务协议。此外，关于客户的专业服务合约，客户同意不向</w:t>
      </w:r>
      <w:r w:rsidRPr="00A13740">
        <w:rPr>
          <w:rFonts w:ascii="Calibri" w:hAnsi="Calibri" w:cs="Calibri"/>
        </w:rPr>
        <w:t xml:space="preserve"> Microsoft </w:t>
      </w:r>
      <w:r w:rsidRPr="00A13740">
        <w:rPr>
          <w:rFonts w:ascii="Calibri" w:hAnsi="Calibri" w:cs="Calibri"/>
        </w:rPr>
        <w:t>提供除支持数据以外的任何专业服务数据，对于这些专业服务数据，应遵守家庭教育权利和隐私法案</w:t>
      </w:r>
      <w:r w:rsidRPr="00A13740">
        <w:rPr>
          <w:rFonts w:ascii="Calibri" w:hAnsi="Calibri" w:cs="Calibri"/>
        </w:rPr>
        <w:t xml:space="preserve"> 20 U.S.C. § 1232g (FERPA) </w:t>
      </w:r>
      <w:r w:rsidRPr="00A13740">
        <w:rPr>
          <w:rFonts w:ascii="Calibri" w:hAnsi="Calibri" w:cs="Calibri"/>
        </w:rPr>
        <w:t>或</w:t>
      </w:r>
      <w:r w:rsidRPr="00A13740">
        <w:rPr>
          <w:rFonts w:ascii="Calibri" w:hAnsi="Calibri" w:cs="Calibri"/>
        </w:rPr>
        <w:t xml:space="preserve"> 1996 </w:t>
      </w:r>
      <w:r w:rsidRPr="00A13740">
        <w:rPr>
          <w:rFonts w:ascii="Calibri" w:hAnsi="Calibri" w:cs="Calibri"/>
        </w:rPr>
        <w:t>年健康保险流通与责任法案</w:t>
      </w:r>
      <w:r w:rsidRPr="00A13740">
        <w:rPr>
          <w:rFonts w:ascii="Calibri" w:hAnsi="Calibri" w:cs="Calibri"/>
        </w:rPr>
        <w:t xml:space="preserve"> (Pub.L. 104-191) (HIPAA)</w:t>
      </w:r>
      <w:r w:rsidRPr="00A13740">
        <w:rPr>
          <w:rFonts w:ascii="Calibri" w:hAnsi="Calibri" w:cs="Calibri"/>
        </w:rPr>
        <w:t>。</w:t>
      </w:r>
    </w:p>
    <w:p w14:paraId="79B6B1B6" w14:textId="77777777" w:rsidR="003F29CA" w:rsidRPr="00A13740" w:rsidRDefault="003F29CA" w:rsidP="002C118B">
      <w:pPr>
        <w:pStyle w:val="ProductList-Body"/>
        <w:spacing w:after="120"/>
        <w:outlineLvl w:val="2"/>
        <w:rPr>
          <w:rFonts w:ascii="Calibri" w:hAnsi="Calibri" w:cs="Calibri"/>
        </w:rPr>
      </w:pPr>
      <w:bookmarkStart w:id="187" w:name="_Toc26972880"/>
      <w:r w:rsidRPr="00A13740">
        <w:rPr>
          <w:rFonts w:ascii="Calibri" w:hAnsi="Calibri" w:cs="Calibri"/>
          <w:b/>
          <w:color w:val="00188F"/>
        </w:rPr>
        <w:t>安全事件通知</w:t>
      </w:r>
      <w:bookmarkEnd w:id="187"/>
    </w:p>
    <w:p w14:paraId="70CC9B4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安全事件通知</w:t>
      </w:r>
      <w:r w:rsidRPr="00A13740">
        <w:rPr>
          <w:rFonts w:ascii="Calibri" w:hAnsi="Calibri" w:cs="Calibri"/>
        </w:rPr>
        <w:t>”</w:t>
      </w:r>
      <w:r w:rsidRPr="00A13740">
        <w:rPr>
          <w:rFonts w:ascii="Calibri" w:hAnsi="Calibri" w:cs="Calibri"/>
        </w:rPr>
        <w:t>条款适用于客户关于专业服务数据的专业服务合约。</w:t>
      </w:r>
    </w:p>
    <w:p w14:paraId="746D34D3" w14:textId="77777777" w:rsidR="003F29CA" w:rsidRPr="00A13740" w:rsidRDefault="003F29CA" w:rsidP="002C118B">
      <w:pPr>
        <w:pStyle w:val="ProductList-Body"/>
        <w:spacing w:after="120"/>
        <w:outlineLvl w:val="2"/>
        <w:rPr>
          <w:rFonts w:ascii="Calibri" w:hAnsi="Calibri" w:cs="Calibri"/>
        </w:rPr>
      </w:pPr>
      <w:bookmarkStart w:id="188" w:name="_Toc26972881"/>
      <w:r w:rsidRPr="00A13740">
        <w:rPr>
          <w:rFonts w:ascii="Calibri" w:hAnsi="Calibri" w:cs="Calibri"/>
          <w:b/>
          <w:color w:val="00188F"/>
        </w:rPr>
        <w:t>数据传输</w:t>
      </w:r>
      <w:bookmarkEnd w:id="188"/>
    </w:p>
    <w:p w14:paraId="0BB273FB" w14:textId="77777777" w:rsidR="00BC50A8" w:rsidRPr="006A4954" w:rsidRDefault="00BC50A8" w:rsidP="00BC50A8">
      <w:pPr>
        <w:pStyle w:val="ProductList-Body"/>
        <w:spacing w:after="120"/>
        <w:rPr>
          <w:rStyle w:val="ProductList-BodyChar"/>
          <w:rFonts w:ascii="Calibri" w:hAnsi="Calibri" w:cs="Calibri"/>
        </w:rPr>
      </w:pPr>
      <w:bookmarkStart w:id="189" w:name="_Hlk47419112"/>
      <w:r w:rsidRPr="006A4954">
        <w:rPr>
          <w:rStyle w:val="ProductList-BodyChar"/>
          <w:rFonts w:ascii="Calibri" w:hAnsi="Calibri" w:cs="Calibri" w:hint="eastAsia"/>
        </w:rPr>
        <w:t>除非依照专业服务条款规定以及采取本节下方规定的安全保护措施，否则不得将</w:t>
      </w:r>
      <w:r w:rsidRPr="006A4954">
        <w:rPr>
          <w:rStyle w:val="ProductList-BodyChar"/>
          <w:rFonts w:ascii="Calibri" w:hAnsi="Calibri" w:cs="Calibri"/>
        </w:rPr>
        <w:t xml:space="preserve"> Microsoft </w:t>
      </w:r>
      <w:r w:rsidRPr="006A4954">
        <w:rPr>
          <w:rStyle w:val="ProductList-BodyChar"/>
          <w:rFonts w:ascii="Calibri" w:hAnsi="Calibri" w:cs="Calibri" w:hint="eastAsia"/>
        </w:rPr>
        <w:t>代表客户处理的专业服务数据传输到某个地理位置，或在该地理位置进行存储和处理。考虑到这些安全保护措施，除非专业服务条款中另有规定，否则客户应委托</w:t>
      </w:r>
      <w:r w:rsidRPr="006A4954">
        <w:rPr>
          <w:rStyle w:val="ProductList-BodyChar"/>
          <w:rFonts w:ascii="Calibri" w:hAnsi="Calibri" w:cs="Calibri"/>
        </w:rPr>
        <w:t xml:space="preserve"> Microsoft </w:t>
      </w:r>
      <w:r w:rsidRPr="006A4954">
        <w:rPr>
          <w:rStyle w:val="ProductList-BodyChar"/>
          <w:rFonts w:ascii="Calibri" w:hAnsi="Calibri" w:cs="Calibri" w:hint="eastAsia"/>
        </w:rPr>
        <w:t>将专业服务数据传输到美国或者</w:t>
      </w:r>
      <w:r w:rsidRPr="006A4954">
        <w:rPr>
          <w:rStyle w:val="ProductList-BodyChar"/>
          <w:rFonts w:ascii="Calibri" w:hAnsi="Calibri" w:cs="Calibri"/>
        </w:rPr>
        <w:t xml:space="preserve"> Microsoft </w:t>
      </w:r>
      <w:r w:rsidRPr="006A4954">
        <w:rPr>
          <w:rStyle w:val="ProductList-BodyChar"/>
          <w:rFonts w:ascii="Calibri" w:hAnsi="Calibri" w:cs="Calibri" w:hint="eastAsia"/>
        </w:rPr>
        <w:t>或其子处理方经营业务的任何其他国家</w:t>
      </w:r>
      <w:r w:rsidRPr="006A4954">
        <w:rPr>
          <w:rStyle w:val="ProductList-BodyChar"/>
          <w:rFonts w:ascii="Calibri" w:hAnsi="Calibri" w:cs="Calibri"/>
        </w:rPr>
        <w:t>/</w:t>
      </w:r>
      <w:r w:rsidRPr="006A4954">
        <w:rPr>
          <w:rStyle w:val="ProductList-BodyChar"/>
          <w:rFonts w:ascii="Calibri" w:hAnsi="Calibri" w:cs="Calibri" w:hint="eastAsia"/>
        </w:rPr>
        <w:t>地区，并在这些地点存储和处理专业服务数据以提供专业服务。</w:t>
      </w:r>
    </w:p>
    <w:p w14:paraId="58182E23" w14:textId="77777777" w:rsidR="00BC50A8" w:rsidRPr="006A4954" w:rsidRDefault="00BC50A8" w:rsidP="00BC50A8">
      <w:pPr>
        <w:pStyle w:val="ProductList-Body"/>
        <w:spacing w:after="120"/>
        <w:rPr>
          <w:rStyle w:val="ProductList-BodyChar"/>
          <w:rFonts w:ascii="Calibri" w:hAnsi="Calibri" w:cs="Calibri"/>
          <w:spacing w:val="-2"/>
        </w:rPr>
      </w:pPr>
      <w:r w:rsidRPr="006A4954">
        <w:rPr>
          <w:rStyle w:val="ProductList-BodyChar"/>
          <w:rFonts w:ascii="Calibri" w:hAnsi="Calibri" w:cs="Calibri" w:hint="eastAsia"/>
          <w:spacing w:val="-2"/>
        </w:rPr>
        <w:t>在欧盟、欧洲经济区、英国和瑞士以外地区为提供专业服务而进行的所有专业服务数据的传输活动都应受附件</w:t>
      </w:r>
      <w:r w:rsidRPr="006A4954">
        <w:rPr>
          <w:rStyle w:val="ProductList-BodyChar"/>
          <w:rFonts w:ascii="Calibri" w:hAnsi="Calibri" w:cs="Calibri"/>
          <w:spacing w:val="-2"/>
        </w:rPr>
        <w:t xml:space="preserve"> 2 </w:t>
      </w:r>
      <w:r w:rsidRPr="006A4954">
        <w:rPr>
          <w:rStyle w:val="ProductList-BodyChar"/>
          <w:rFonts w:ascii="Calibri" w:hAnsi="Calibri" w:cs="Calibri" w:hint="eastAsia"/>
          <w:spacing w:val="-2"/>
        </w:rPr>
        <w:t>中标准合同条款的约束。</w:t>
      </w:r>
      <w:r w:rsidRPr="006A4954">
        <w:rPr>
          <w:rStyle w:val="ProductList-BodyChar"/>
          <w:rFonts w:ascii="Calibri" w:hAnsi="Calibri" w:cs="Calibri"/>
          <w:spacing w:val="-2"/>
        </w:rPr>
        <w:t> </w:t>
      </w:r>
    </w:p>
    <w:p w14:paraId="32AED945" w14:textId="77777777" w:rsidR="00BC50A8" w:rsidRPr="006A4954" w:rsidRDefault="00BC50A8" w:rsidP="00BC50A8">
      <w:pPr>
        <w:pStyle w:val="ProductList-Body"/>
        <w:spacing w:after="120"/>
        <w:rPr>
          <w:rStyle w:val="ProductList-BodyChar"/>
          <w:rFonts w:ascii="Calibri" w:hAnsi="Calibri" w:cs="Calibri"/>
          <w:spacing w:val="-2"/>
        </w:rPr>
      </w:pPr>
      <w:r w:rsidRPr="006A4954">
        <w:rPr>
          <w:rStyle w:val="ProductList-BodyChar"/>
          <w:rFonts w:ascii="Calibri" w:hAnsi="Calibri" w:cs="Calibri" w:hint="eastAsia"/>
          <w:spacing w:val="-2"/>
        </w:rPr>
        <w:t>关于欧洲经济区、英国和瑞士个人数据的收集、使用、传输、维护和其他处理，</w:t>
      </w:r>
      <w:r w:rsidRPr="006A4954">
        <w:rPr>
          <w:rStyle w:val="ProductList-BodyChar"/>
          <w:rFonts w:ascii="Calibri" w:hAnsi="Calibri" w:cs="Calibri"/>
          <w:spacing w:val="-2"/>
        </w:rPr>
        <w:t xml:space="preserve">Microsoft </w:t>
      </w:r>
      <w:r w:rsidRPr="006A4954">
        <w:rPr>
          <w:rStyle w:val="ProductList-BodyChar"/>
          <w:rFonts w:ascii="Calibri" w:hAnsi="Calibri" w:cs="Calibri" w:hint="eastAsia"/>
          <w:spacing w:val="-2"/>
        </w:rPr>
        <w:t>将遵循欧洲经济区和瑞士数据保护法律的要求。应对所有将个人数据传输到第三方国家</w:t>
      </w:r>
      <w:r w:rsidRPr="006A4954">
        <w:rPr>
          <w:rStyle w:val="ProductList-BodyChar"/>
          <w:rFonts w:ascii="Calibri" w:hAnsi="Calibri" w:cs="Calibri"/>
          <w:spacing w:val="-2"/>
        </w:rPr>
        <w:t>/</w:t>
      </w:r>
      <w:r w:rsidRPr="006A4954">
        <w:rPr>
          <w:rStyle w:val="ProductList-BodyChar"/>
          <w:rFonts w:ascii="Calibri" w:hAnsi="Calibri" w:cs="Calibri" w:hint="eastAsia"/>
          <w:spacing w:val="-2"/>
        </w:rPr>
        <w:t>地区或国际组织的传输活动采取适当的安全保护措施（如</w:t>
      </w:r>
      <w:r w:rsidRPr="006A4954">
        <w:rPr>
          <w:rStyle w:val="ProductList-BodyChar"/>
          <w:rFonts w:ascii="Calibri" w:hAnsi="Calibri" w:cs="Calibri"/>
          <w:spacing w:val="-2"/>
        </w:rPr>
        <w:t xml:space="preserve"> GDPR </w:t>
      </w:r>
      <w:r w:rsidRPr="006A4954">
        <w:rPr>
          <w:rStyle w:val="ProductList-BodyChar"/>
          <w:rFonts w:ascii="Calibri" w:hAnsi="Calibri" w:cs="Calibri" w:hint="eastAsia"/>
          <w:spacing w:val="-2"/>
        </w:rPr>
        <w:t>第</w:t>
      </w:r>
      <w:r w:rsidRPr="006A4954">
        <w:rPr>
          <w:rStyle w:val="ProductList-BodyChar"/>
          <w:rFonts w:ascii="Calibri" w:hAnsi="Calibri" w:cs="Calibri"/>
          <w:spacing w:val="-2"/>
        </w:rPr>
        <w:t xml:space="preserve"> 46 </w:t>
      </w:r>
      <w:r w:rsidRPr="006A4954">
        <w:rPr>
          <w:rStyle w:val="ProductList-BodyChar"/>
          <w:rFonts w:ascii="Calibri" w:hAnsi="Calibri" w:cs="Calibri" w:hint="eastAsia"/>
          <w:spacing w:val="-2"/>
        </w:rPr>
        <w:t>条所述），并依照</w:t>
      </w:r>
      <w:r w:rsidRPr="006A4954">
        <w:rPr>
          <w:rStyle w:val="ProductList-BodyChar"/>
          <w:rFonts w:ascii="Calibri" w:hAnsi="Calibri" w:cs="Calibri"/>
          <w:spacing w:val="-2"/>
        </w:rPr>
        <w:t xml:space="preserve"> GDPR </w:t>
      </w:r>
      <w:r w:rsidRPr="006A4954">
        <w:rPr>
          <w:rStyle w:val="ProductList-BodyChar"/>
          <w:rFonts w:ascii="Calibri" w:hAnsi="Calibri" w:cs="Calibri" w:hint="eastAsia"/>
          <w:spacing w:val="-2"/>
        </w:rPr>
        <w:t>第</w:t>
      </w:r>
      <w:r w:rsidRPr="006A4954">
        <w:rPr>
          <w:rStyle w:val="ProductList-BodyChar"/>
          <w:rFonts w:ascii="Calibri" w:hAnsi="Calibri" w:cs="Calibri"/>
          <w:spacing w:val="-2"/>
        </w:rPr>
        <w:t xml:space="preserve"> 30(2) </w:t>
      </w:r>
      <w:r w:rsidRPr="006A4954">
        <w:rPr>
          <w:rStyle w:val="ProductList-BodyChar"/>
          <w:rFonts w:ascii="Calibri" w:hAnsi="Calibri" w:cs="Calibri" w:hint="eastAsia"/>
          <w:spacing w:val="-2"/>
        </w:rPr>
        <w:t>条的规定将此类传输活动和安全保护措施记录在案。</w:t>
      </w:r>
    </w:p>
    <w:p w14:paraId="1C907A9D" w14:textId="78D1FCC3" w:rsidR="003F29CA" w:rsidRPr="00A13740" w:rsidRDefault="00BC50A8" w:rsidP="00BC50A8">
      <w:pPr>
        <w:pStyle w:val="ProductList-Body"/>
        <w:spacing w:after="120"/>
        <w:rPr>
          <w:rFonts w:ascii="Calibri" w:hAnsi="Calibri" w:cs="Calibri"/>
        </w:rPr>
      </w:pPr>
      <w:r w:rsidRPr="006A4954">
        <w:rPr>
          <w:rStyle w:val="ProductList-BodyChar"/>
          <w:rFonts w:ascii="Calibri" w:hAnsi="Calibri" w:cs="Calibri" w:hint="eastAsia"/>
        </w:rPr>
        <w:t>此外，</w:t>
      </w:r>
      <w:r w:rsidRPr="006A4954">
        <w:rPr>
          <w:rStyle w:val="ProductList-BodyChar"/>
          <w:rFonts w:ascii="Calibri" w:hAnsi="Calibri" w:cs="Calibri"/>
        </w:rPr>
        <w:t xml:space="preserve">Microsoft </w:t>
      </w:r>
      <w:r w:rsidRPr="006A4954">
        <w:rPr>
          <w:rStyle w:val="ProductList-BodyChar"/>
          <w:rFonts w:ascii="Calibri" w:hAnsi="Calibri" w:cs="Calibri" w:hint="eastAsia"/>
        </w:rPr>
        <w:t>已通过</w:t>
      </w:r>
      <w:r>
        <w:rPr>
          <w:rStyle w:val="ProductList-BodyChar"/>
          <w:rFonts w:ascii="Calibri" w:hAnsi="Calibri" w:cs="Calibri"/>
          <w:lang w:val="en-US"/>
        </w:rPr>
        <w:t>“</w:t>
      </w:r>
      <w:r w:rsidRPr="006A4954">
        <w:rPr>
          <w:rStyle w:val="ProductList-BodyChar"/>
          <w:rFonts w:ascii="Calibri" w:hAnsi="Calibri" w:cs="Calibri" w:hint="eastAsia"/>
        </w:rPr>
        <w:t>欧盟</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和</w:t>
      </w:r>
      <w:r>
        <w:rPr>
          <w:rStyle w:val="ProductList-BodyChar"/>
          <w:rFonts w:ascii="Calibri" w:hAnsi="Calibri" w:cs="Calibri"/>
          <w:lang w:val="en-US"/>
        </w:rPr>
        <w:t>“</w:t>
      </w:r>
      <w:r w:rsidRPr="006A4954">
        <w:rPr>
          <w:rStyle w:val="ProductList-BodyChar"/>
          <w:rFonts w:ascii="Calibri" w:hAnsi="Calibri" w:cs="Calibri" w:hint="eastAsia"/>
        </w:rPr>
        <w:t>瑞士</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的认证，并作出所需的必要承诺，尽管</w:t>
      </w:r>
      <w:r w:rsidRPr="006A4954">
        <w:rPr>
          <w:rStyle w:val="ProductList-BodyChar"/>
          <w:rFonts w:ascii="Calibri" w:hAnsi="Calibri" w:cs="Calibri"/>
        </w:rPr>
        <w:t xml:space="preserve"> Microsoft </w:t>
      </w:r>
      <w:r w:rsidRPr="006A4954">
        <w:rPr>
          <w:rStyle w:val="ProductList-BodyChar"/>
          <w:rFonts w:ascii="Calibri" w:hAnsi="Calibri" w:cs="Calibri" w:hint="eastAsia"/>
        </w:rPr>
        <w:t>在欧盟法院对案例</w:t>
      </w:r>
      <w:r w:rsidRPr="006A4954">
        <w:rPr>
          <w:rStyle w:val="ProductList-BodyChar"/>
          <w:rFonts w:ascii="Calibri" w:hAnsi="Calibri" w:cs="Calibri"/>
        </w:rPr>
        <w:t xml:space="preserve"> C-311/18 </w:t>
      </w:r>
      <w:r w:rsidRPr="006A4954">
        <w:rPr>
          <w:rStyle w:val="ProductList-BodyChar"/>
          <w:rFonts w:ascii="Calibri" w:hAnsi="Calibri" w:cs="Calibri" w:hint="eastAsia"/>
        </w:rPr>
        <w:t>的判决中未将</w:t>
      </w:r>
      <w:r>
        <w:rPr>
          <w:rStyle w:val="ProductList-BodyChar"/>
          <w:rFonts w:ascii="Calibri" w:hAnsi="Calibri" w:cs="Calibri"/>
          <w:lang w:val="en-US"/>
        </w:rPr>
        <w:t>“</w:t>
      </w:r>
      <w:r w:rsidRPr="006A4954">
        <w:rPr>
          <w:rStyle w:val="ProductList-BodyChar"/>
          <w:rFonts w:ascii="Calibri" w:hAnsi="Calibri" w:cs="Calibri" w:hint="eastAsia"/>
        </w:rPr>
        <w:t>欧盟</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作为个人数据传输的法律依据。</w:t>
      </w:r>
      <w:r w:rsidRPr="006A4954">
        <w:rPr>
          <w:rStyle w:val="ProductList-BodyChar"/>
          <w:rFonts w:ascii="Calibri" w:hAnsi="Calibri" w:cs="Calibri"/>
        </w:rPr>
        <w:t xml:space="preserve">Microsoft </w:t>
      </w:r>
      <w:r w:rsidRPr="006A4954">
        <w:rPr>
          <w:rStyle w:val="ProductList-BodyChar"/>
          <w:rFonts w:ascii="Calibri" w:hAnsi="Calibri" w:cs="Calibri" w:hint="eastAsia"/>
        </w:rPr>
        <w:t>同意，如果</w:t>
      </w:r>
      <w:r w:rsidRPr="006A4954">
        <w:rPr>
          <w:rStyle w:val="ProductList-BodyChar"/>
          <w:rFonts w:ascii="Calibri" w:hAnsi="Calibri" w:cs="Calibri"/>
        </w:rPr>
        <w:t xml:space="preserve"> Microsoft </w:t>
      </w:r>
      <w:r w:rsidRPr="006A4954">
        <w:rPr>
          <w:rStyle w:val="ProductList-BodyChar"/>
          <w:rFonts w:ascii="Calibri" w:hAnsi="Calibri" w:cs="Calibri" w:hint="eastAsia"/>
        </w:rPr>
        <w:t>认为自己无法再履行其义务，不能为客户提供与隐私保护协议原则所要求的保护级别同等的保护，则应将此情况通知客户</w:t>
      </w:r>
      <w:bookmarkEnd w:id="189"/>
      <w:r w:rsidR="003F29CA" w:rsidRPr="00A13740">
        <w:rPr>
          <w:rFonts w:ascii="Calibri" w:hAnsi="Calibri" w:cs="Calibri"/>
          <w:szCs w:val="18"/>
        </w:rPr>
        <w:t>。</w:t>
      </w:r>
    </w:p>
    <w:p w14:paraId="6DBCAB87" w14:textId="77777777" w:rsidR="003F29CA" w:rsidRPr="00A13740" w:rsidRDefault="003F29CA" w:rsidP="002C118B">
      <w:pPr>
        <w:pStyle w:val="ProductList-Body"/>
        <w:spacing w:after="120"/>
        <w:outlineLvl w:val="2"/>
        <w:rPr>
          <w:rFonts w:ascii="Calibri" w:hAnsi="Calibri" w:cs="Calibri"/>
        </w:rPr>
      </w:pPr>
      <w:bookmarkStart w:id="190" w:name="_Toc26972882"/>
      <w:r w:rsidRPr="00A13740">
        <w:rPr>
          <w:rFonts w:ascii="Calibri" w:hAnsi="Calibri" w:cs="Calibri"/>
          <w:b/>
          <w:color w:val="00188F"/>
        </w:rPr>
        <w:t>数据删除或退回</w:t>
      </w:r>
      <w:bookmarkEnd w:id="190"/>
    </w:p>
    <w:p w14:paraId="7A0D59B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在实现收集或传输专业服务数据的商业目的之后，或在这之前但客户提出请求后，</w:t>
      </w:r>
      <w:r w:rsidRPr="00A13740">
        <w:rPr>
          <w:rFonts w:ascii="Calibri" w:hAnsi="Calibri" w:cs="Calibri"/>
        </w:rPr>
        <w:t xml:space="preserve">Microsoft </w:t>
      </w:r>
      <w:r w:rsidRPr="00A13740">
        <w:rPr>
          <w:rFonts w:ascii="Calibri" w:hAnsi="Calibri" w:cs="Calibri"/>
        </w:rPr>
        <w:t>将删除或退回专业服务数据的所有副本，除非适用法律允许或要求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6D37D576" w14:textId="77777777" w:rsidR="003F29CA" w:rsidRPr="00A13740" w:rsidRDefault="003F29CA" w:rsidP="00BC50A8">
      <w:pPr>
        <w:pStyle w:val="ProductList-Body"/>
        <w:keepNext/>
        <w:spacing w:after="120"/>
        <w:outlineLvl w:val="2"/>
        <w:rPr>
          <w:rFonts w:ascii="Calibri" w:hAnsi="Calibri" w:cs="Calibri"/>
        </w:rPr>
      </w:pPr>
      <w:bookmarkStart w:id="191" w:name="_Toc527036905"/>
      <w:bookmarkStart w:id="192" w:name="_Toc26972883"/>
      <w:r w:rsidRPr="00A13740">
        <w:rPr>
          <w:rFonts w:ascii="Calibri" w:hAnsi="Calibri" w:cs="Calibri"/>
          <w:b/>
          <w:color w:val="00188F"/>
        </w:rPr>
        <w:lastRenderedPageBreak/>
        <w:t>处理方保密承诺</w:t>
      </w:r>
      <w:bookmarkEnd w:id="191"/>
      <w:bookmarkEnd w:id="192"/>
    </w:p>
    <w:p w14:paraId="1205062F"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将确保其负责处理专业服务数据的人员</w:t>
      </w:r>
      <w:r w:rsidRPr="00A13740">
        <w:rPr>
          <w:rFonts w:ascii="Calibri" w:hAnsi="Calibri" w:cs="Calibri"/>
        </w:rPr>
        <w:t xml:space="preserve"> (i) </w:t>
      </w:r>
      <w:r w:rsidRPr="00A13740">
        <w:rPr>
          <w:rFonts w:ascii="Calibri" w:hAnsi="Calibri" w:cs="Calibri"/>
        </w:rPr>
        <w:t>仅依照客户指令或这些专业服务条款中的规定处理此类数据；且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rPr>
        <w:t>应依照适用的数据保护要求和行业标准，定期为具有专业服务数据访问权限的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65CAE55B" w14:textId="77777777" w:rsidR="003F29CA" w:rsidRPr="00A13740" w:rsidRDefault="003F29CA" w:rsidP="002C118B">
      <w:pPr>
        <w:pStyle w:val="ProductList-Body"/>
        <w:spacing w:after="120"/>
        <w:outlineLvl w:val="2"/>
        <w:rPr>
          <w:rFonts w:ascii="Calibri" w:hAnsi="Calibri" w:cs="Calibri"/>
        </w:rPr>
      </w:pPr>
      <w:bookmarkStart w:id="193" w:name="_Toc26972884"/>
      <w:r w:rsidRPr="00A13740">
        <w:rPr>
          <w:rFonts w:ascii="Calibri" w:hAnsi="Calibri" w:cs="Calibri"/>
          <w:b/>
          <w:color w:val="00188F"/>
        </w:rPr>
        <w:t>关于使用子处理方的通知和控制</w:t>
      </w:r>
      <w:bookmarkEnd w:id="193"/>
    </w:p>
    <w:p w14:paraId="316BD1CA" w14:textId="77777777" w:rsidR="002C118B" w:rsidRPr="00937698" w:rsidRDefault="002C118B" w:rsidP="002C118B">
      <w:pPr>
        <w:pStyle w:val="ProductList-Body"/>
        <w:spacing w:after="120"/>
        <w:rPr>
          <w:rStyle w:val="ProductList-BodyCha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可能会聘用子处理方来代表</w:t>
      </w:r>
      <w:r w:rsidRPr="00937698">
        <w:rPr>
          <w:rStyle w:val="ProductList-BodyChar"/>
          <w:rFonts w:ascii="Calibri" w:hAnsi="Calibri" w:cs="Calibri"/>
        </w:rPr>
        <w:t xml:space="preserve"> Microsoft </w:t>
      </w:r>
      <w:r w:rsidRPr="00937698">
        <w:rPr>
          <w:rStyle w:val="ProductList-BodyChar"/>
          <w:rFonts w:ascii="Calibri" w:hAnsi="Calibri" w:cs="Calibri"/>
        </w:rPr>
        <w:t>提供某些有限或辅助服务。客户同意这种参与方式并且同意</w:t>
      </w:r>
      <w:r w:rsidRPr="00937698">
        <w:rPr>
          <w:rStyle w:val="ProductList-BodyChar"/>
          <w:rFonts w:ascii="Calibri" w:hAnsi="Calibri" w:cs="Calibri"/>
        </w:rPr>
        <w:t xml:space="preserve"> Microsoft </w:t>
      </w:r>
      <w:r w:rsidRPr="00937698">
        <w:rPr>
          <w:rStyle w:val="ProductList-BodyChar"/>
          <w:rFonts w:ascii="Calibri" w:hAnsi="Calibri" w:cs="Calibri"/>
        </w:rPr>
        <w:t>关联公司以子处理方的身份进行参与。如果标准合同条款或</w:t>
      </w:r>
      <w:r w:rsidRPr="00937698">
        <w:rPr>
          <w:rStyle w:val="ProductList-BodyChar"/>
          <w:rFonts w:ascii="Calibri" w:hAnsi="Calibri" w:cs="Calibri"/>
        </w:rPr>
        <w:t xml:space="preserve"> GDPR </w:t>
      </w:r>
      <w:r w:rsidRPr="00937698">
        <w:rPr>
          <w:rStyle w:val="ProductList-BodyChar"/>
          <w:rFonts w:ascii="Calibri" w:hAnsi="Calibri" w:cs="Calibri"/>
        </w:rPr>
        <w:t>条款要求征得此类同意，上述授权将构成客户对</w:t>
      </w:r>
      <w:r w:rsidRPr="006C4AE0">
        <w:rPr>
          <w:rStyle w:val="ProductList-BodyChar"/>
          <w:rFonts w:ascii="SimSun" w:hAnsi="SimSun" w:cs="Calibri"/>
        </w:rPr>
        <w:t>“</w:t>
      </w:r>
      <w:r w:rsidRPr="00937698">
        <w:rPr>
          <w:rStyle w:val="ProductList-BodyChar"/>
          <w:rFonts w:ascii="Calibri" w:hAnsi="Calibri" w:cs="Calibri"/>
        </w:rPr>
        <w:t xml:space="preserve">Microsoft </w:t>
      </w:r>
      <w:r w:rsidRPr="00937698">
        <w:rPr>
          <w:rStyle w:val="ProductList-BodyChar"/>
          <w:rFonts w:ascii="Calibri" w:hAnsi="Calibri" w:cs="Calibri"/>
        </w:rPr>
        <w:t>分包对专业服务数据处理工作</w:t>
      </w:r>
      <w:r w:rsidRPr="006C4AE0">
        <w:rPr>
          <w:rStyle w:val="ProductList-BodyChar"/>
          <w:rFonts w:ascii="SimSun" w:hAnsi="SimSun" w:cs="Calibri"/>
        </w:rPr>
        <w:t>”</w:t>
      </w:r>
      <w:r w:rsidRPr="00937698">
        <w:rPr>
          <w:rStyle w:val="ProductList-BodyChar"/>
          <w:rFonts w:ascii="Calibri" w:hAnsi="Calibri" w:cs="Calibri"/>
        </w:rPr>
        <w:t>的事先书面同意。</w:t>
      </w:r>
    </w:p>
    <w:p w14:paraId="7697AB13" w14:textId="105C04E2" w:rsidR="003F29CA" w:rsidRPr="00A13740" w:rsidRDefault="002C118B" w:rsidP="002C118B">
      <w:pPr>
        <w:pStyle w:val="ProductList-Body"/>
        <w:spacing w:after="120"/>
        <w:rP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应负责保证其专业服务数据子处理方履行</w:t>
      </w:r>
      <w:r w:rsidRPr="00937698">
        <w:rPr>
          <w:rStyle w:val="ProductList-BodyChar"/>
          <w:rFonts w:ascii="Calibri" w:hAnsi="Calibri" w:cs="Calibri"/>
        </w:rPr>
        <w:t xml:space="preserve"> DPA </w:t>
      </w:r>
      <w:hyperlink w:anchor="_top" w:history="1">
        <w:r w:rsidRPr="00937698">
          <w:rPr>
            <w:rStyle w:val="Hyperlink"/>
            <w:rFonts w:ascii="Calibri" w:hAnsi="Calibri" w:cs="Calibri"/>
          </w:rPr>
          <w:t>附件</w:t>
        </w:r>
        <w:r w:rsidRPr="00937698">
          <w:rPr>
            <w:rStyle w:val="Hyperlink"/>
            <w:rFonts w:ascii="Calibri" w:hAnsi="Calibri" w:cs="Calibri"/>
          </w:rPr>
          <w:t xml:space="preserve"> 1</w:t>
        </w:r>
      </w:hyperlink>
      <w:r w:rsidRPr="00937698">
        <w:rPr>
          <w:rStyle w:val="ProductList-BodyChar"/>
          <w:rFonts w:ascii="Calibri" w:hAnsi="Calibri" w:cs="Calibri"/>
        </w:rPr>
        <w:t xml:space="preserve"> </w:t>
      </w:r>
      <w:r w:rsidRPr="00937698">
        <w:rPr>
          <w:rStyle w:val="ProductList-BodyChar"/>
          <w:rFonts w:ascii="Calibri" w:hAnsi="Calibri" w:cs="Calibri"/>
        </w:rPr>
        <w:t>中规定的</w:t>
      </w:r>
      <w:r w:rsidRPr="00937698">
        <w:rPr>
          <w:rStyle w:val="ProductList-BodyChar"/>
          <w:rFonts w:ascii="Calibri" w:hAnsi="Calibri" w:cs="Calibri"/>
        </w:rPr>
        <w:t xml:space="preserve"> Microsoft </w:t>
      </w:r>
      <w:r w:rsidRPr="00937698">
        <w:rPr>
          <w:rStyle w:val="ProductList-BodyChar"/>
          <w:rFonts w:ascii="Calibri" w:hAnsi="Calibri" w:cs="Calibri"/>
        </w:rPr>
        <w:t>义务。</w:t>
      </w:r>
      <w:r w:rsidRPr="00937698">
        <w:rPr>
          <w:rStyle w:val="ProductList-BodyChar"/>
          <w:rFonts w:ascii="Calibri" w:hAnsi="Calibri" w:cs="Calibri"/>
        </w:rPr>
        <w:t xml:space="preserve">Microsoft </w:t>
      </w:r>
      <w:r w:rsidRPr="00937698">
        <w:rPr>
          <w:rStyle w:val="ProductList-BodyChar"/>
          <w:rFonts w:ascii="Calibri" w:hAnsi="Calibri" w:cs="Calibri"/>
        </w:rPr>
        <w:t>将通过书面合同确保子处理方仅会出于交付</w:t>
      </w:r>
      <w:r w:rsidRPr="00937698">
        <w:rPr>
          <w:rStyle w:val="ProductList-BodyChar"/>
          <w:rFonts w:ascii="Calibri" w:hAnsi="Calibri" w:cs="Calibri"/>
        </w:rPr>
        <w:t xml:space="preserve"> Microsoft </w:t>
      </w:r>
      <w:r w:rsidRPr="00937698">
        <w:rPr>
          <w:rStyle w:val="ProductList-BodyChar"/>
          <w:rFonts w:ascii="Calibri" w:hAnsi="Calibri" w:cs="Calibri"/>
        </w:rPr>
        <w:t>委托其提供的服务之目的而访问和使用专业服务数据，并禁止其将专业服务数据用于任何其他目的。</w:t>
      </w:r>
      <w:r w:rsidRPr="00937698">
        <w:rPr>
          <w:rStyle w:val="ProductList-BodyChar"/>
          <w:rFonts w:ascii="Calibri" w:hAnsi="Calibri" w:cs="Calibri"/>
        </w:rPr>
        <w:t xml:space="preserve">Microsoft </w:t>
      </w:r>
      <w:r w:rsidRPr="00937698">
        <w:rPr>
          <w:rStyle w:val="ProductList-BodyChar"/>
          <w:rFonts w:ascii="Calibri" w:hAnsi="Calibri" w:cs="Calibri"/>
        </w:rPr>
        <w:t>应确保子处理方受相应书面协议的约束，且此类协议要求子处理方至少提供这些专业服务条款要求</w:t>
      </w:r>
      <w:r w:rsidRPr="00937698">
        <w:rPr>
          <w:rStyle w:val="ProductList-BodyChar"/>
          <w:rFonts w:ascii="Calibri" w:hAnsi="Calibri" w:cs="Calibri"/>
        </w:rPr>
        <w:t xml:space="preserve"> Microsoft </w:t>
      </w:r>
      <w:r w:rsidRPr="00937698">
        <w:rPr>
          <w:rStyle w:val="ProductList-BodyChar"/>
          <w:rFonts w:ascii="Calibri" w:hAnsi="Calibri" w:cs="Calibri"/>
        </w:rPr>
        <w:t>提供的数据保护级别。</w:t>
      </w:r>
      <w:r w:rsidRPr="00937698">
        <w:rPr>
          <w:rStyle w:val="ProductList-BodyChar"/>
          <w:rFonts w:ascii="Calibri" w:hAnsi="Calibri" w:cs="Calibri"/>
        </w:rPr>
        <w:t xml:space="preserve">Microsoft </w:t>
      </w:r>
      <w:r w:rsidRPr="00937698">
        <w:rPr>
          <w:rStyle w:val="ProductList-BodyChar"/>
          <w:rFonts w:ascii="Calibri" w:hAnsi="Calibri" w:cs="Calibri"/>
        </w:rPr>
        <w:t>同意监督子处理方，以确保履行这些合同义务</w:t>
      </w:r>
      <w:r w:rsidR="003F29CA" w:rsidRPr="00A13740">
        <w:rPr>
          <w:rFonts w:ascii="Calibri" w:hAnsi="Calibri" w:cs="Calibri"/>
        </w:rPr>
        <w:t>。</w:t>
      </w:r>
    </w:p>
    <w:p w14:paraId="338AEEE4"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关于支持数据以外的专业服务数据，在接到请求后，</w:t>
      </w:r>
      <w:r w:rsidRPr="00A13740">
        <w:rPr>
          <w:rFonts w:ascii="Calibri" w:hAnsi="Calibri" w:cs="Calibri"/>
        </w:rPr>
        <w:t xml:space="preserve">Microsoft </w:t>
      </w:r>
      <w:r w:rsidRPr="00A13740">
        <w:rPr>
          <w:rFonts w:ascii="Calibri" w:hAnsi="Calibri" w:cs="Calibri"/>
        </w:rPr>
        <w:t>会提供其子处理方列表。如果接到了要求提供此类列表的请求，则在授权任何新的子处理方访问个人数据之前，</w:t>
      </w:r>
      <w:r w:rsidRPr="00A13740">
        <w:rPr>
          <w:rFonts w:ascii="Calibri" w:hAnsi="Calibri" w:cs="Calibri"/>
        </w:rPr>
        <w:t xml:space="preserve">Microsoft </w:t>
      </w:r>
      <w:r w:rsidRPr="00A13740">
        <w:rPr>
          <w:rFonts w:ascii="Calibri" w:hAnsi="Calibri" w:cs="Calibri"/>
        </w:rPr>
        <w:t>将至少提前十四</w:t>
      </w:r>
      <w:r w:rsidRPr="00A13740">
        <w:rPr>
          <w:rFonts w:ascii="Calibri" w:hAnsi="Calibri" w:cs="Calibri"/>
        </w:rPr>
        <w:t xml:space="preserve"> (30) </w:t>
      </w:r>
      <w:r w:rsidRPr="00A13740">
        <w:rPr>
          <w:rFonts w:ascii="Calibri" w:hAnsi="Calibri" w:cs="Calibri"/>
        </w:rPr>
        <w:t>天更新此列表，并为客户提供用于获得该更新通知的机制。</w:t>
      </w:r>
    </w:p>
    <w:p w14:paraId="73FB656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如果客户不认可新的子处理方，则可以终止受影响的专业服务合约，但前提是应在相关通知期结束之前提供书面终止通知。客户还可以随终止通知一起解释不认可的理由，以便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w:t>
      </w:r>
    </w:p>
    <w:p w14:paraId="0E6D6886" w14:textId="77777777" w:rsidR="003F29CA" w:rsidRPr="00A13740" w:rsidRDefault="003F29CA" w:rsidP="002C118B">
      <w:pPr>
        <w:pStyle w:val="ProductList-Body"/>
        <w:spacing w:after="120"/>
        <w:rPr>
          <w:rFonts w:ascii="Calibri" w:hAnsi="Calibri" w:cs="Calibri"/>
        </w:rPr>
      </w:pPr>
      <w:bookmarkStart w:id="194" w:name="_Toc26972885"/>
      <w:r w:rsidRPr="00A13740">
        <w:rPr>
          <w:rFonts w:ascii="Calibri" w:hAnsi="Calibri" w:cs="Calibri"/>
        </w:rPr>
        <w:t>关于支持数据，</w:t>
      </w:r>
      <w:r w:rsidRPr="00A13740">
        <w:rPr>
          <w:rFonts w:ascii="Calibri" w:hAnsi="Calibri" w:cs="Calibri"/>
        </w:rPr>
        <w:t xml:space="preserve">Microsoft </w:t>
      </w:r>
      <w:r w:rsidRPr="00A13740">
        <w:rPr>
          <w:rFonts w:ascii="Calibri" w:hAnsi="Calibri" w:cs="Calibri"/>
        </w:rPr>
        <w:t>在提供在线服务技术支持时使用子处理方的活动须遵守一些限制和程序，这些限制和程序与其对在线服务使用子处理方的活动时应遵守的限制和程序相同，如</w:t>
      </w:r>
      <w:r w:rsidRPr="00A13740">
        <w:rPr>
          <w:rFonts w:ascii="Calibri" w:hAnsi="Calibri" w:cs="Calibri"/>
        </w:rPr>
        <w:t xml:space="preserve"> DPA“</w:t>
      </w:r>
      <w:r w:rsidRPr="00A13740">
        <w:rPr>
          <w:rFonts w:ascii="Calibri" w:hAnsi="Calibri" w:cs="Calibri"/>
        </w:rPr>
        <w:t>关于使用子处理方的通知和控制</w:t>
      </w:r>
      <w:r w:rsidRPr="00A13740">
        <w:rPr>
          <w:rFonts w:ascii="Calibri" w:hAnsi="Calibri" w:cs="Calibri"/>
        </w:rPr>
        <w:t>”</w:t>
      </w:r>
      <w:r w:rsidRPr="00A13740">
        <w:rPr>
          <w:rFonts w:ascii="Calibri" w:hAnsi="Calibri" w:cs="Calibri"/>
        </w:rPr>
        <w:t>的条款所述。</w:t>
      </w:r>
      <w:bookmarkEnd w:id="194"/>
    </w:p>
    <w:p w14:paraId="164FA357" w14:textId="77777777" w:rsidR="003F29CA" w:rsidRPr="00A13740" w:rsidRDefault="003F29CA" w:rsidP="002C118B">
      <w:pPr>
        <w:pStyle w:val="ProductList-Body"/>
        <w:spacing w:after="120"/>
        <w:outlineLvl w:val="2"/>
        <w:rPr>
          <w:rFonts w:ascii="Calibri" w:hAnsi="Calibri" w:cs="Calibri"/>
        </w:rPr>
      </w:pPr>
      <w:bookmarkStart w:id="195" w:name="_Toc26972886"/>
      <w:r w:rsidRPr="00A13740">
        <w:rPr>
          <w:rFonts w:ascii="Calibri" w:hAnsi="Calibri" w:cs="Calibri"/>
          <w:b/>
          <w:color w:val="00188F"/>
        </w:rPr>
        <w:t>针对支持数据的附加条款</w:t>
      </w:r>
      <w:bookmarkEnd w:id="195"/>
    </w:p>
    <w:p w14:paraId="0839FF19" w14:textId="77777777" w:rsidR="003F29CA" w:rsidRPr="00A13740" w:rsidRDefault="003F29CA" w:rsidP="002C118B">
      <w:pPr>
        <w:pStyle w:val="ProductList-Body"/>
        <w:spacing w:after="120"/>
        <w:ind w:left="187"/>
        <w:outlineLvl w:val="2"/>
        <w:rPr>
          <w:rFonts w:ascii="Calibri" w:hAnsi="Calibri" w:cs="Calibri"/>
        </w:rPr>
      </w:pPr>
      <w:bookmarkStart w:id="196" w:name="_Toc26972887"/>
      <w:r w:rsidRPr="00A13740">
        <w:rPr>
          <w:rFonts w:ascii="Calibri" w:hAnsi="Calibri" w:cs="Calibri"/>
          <w:b/>
          <w:color w:val="0072C6"/>
        </w:rPr>
        <w:t>支持数据的保护措施</w:t>
      </w:r>
      <w:bookmarkEnd w:id="196"/>
    </w:p>
    <w:p w14:paraId="33FC284A"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将实施并维护适当的技术和组织措施来保护支持数据。这些措施应符合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p>
    <w:p w14:paraId="6BA2804A" w14:textId="77777777" w:rsidR="003F29CA" w:rsidRPr="00A13740" w:rsidRDefault="003F29CA" w:rsidP="002C118B">
      <w:pPr>
        <w:pStyle w:val="ProductList-Body"/>
        <w:spacing w:after="120"/>
        <w:ind w:left="187"/>
        <w:outlineLvl w:val="2"/>
        <w:rPr>
          <w:rFonts w:ascii="Calibri" w:hAnsi="Calibri" w:cs="Calibri"/>
        </w:rPr>
      </w:pPr>
      <w:bookmarkStart w:id="197" w:name="_Toc26972888"/>
      <w:r w:rsidRPr="00A13740">
        <w:rPr>
          <w:rFonts w:ascii="Calibri" w:hAnsi="Calibri" w:cs="Calibri"/>
          <w:b/>
          <w:color w:val="0072C6"/>
        </w:rPr>
        <w:t>教育机构</w:t>
      </w:r>
      <w:bookmarkEnd w:id="197"/>
    </w:p>
    <w:p w14:paraId="542075D1"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的确认和协议以及</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教育机构</w:t>
      </w:r>
      <w:r w:rsidRPr="00A13740">
        <w:rPr>
          <w:rFonts w:ascii="Calibri" w:hAnsi="Calibri" w:cs="Calibri"/>
        </w:rPr>
        <w:t>”</w:t>
      </w:r>
      <w:r w:rsidRPr="00A13740">
        <w:rPr>
          <w:rFonts w:ascii="Calibri" w:hAnsi="Calibri" w:cs="Calibri"/>
        </w:rPr>
        <w:t>条款中规定的客户须征得家长同意和传达通知的责任同样适用于支持数据。</w:t>
      </w:r>
    </w:p>
    <w:p w14:paraId="7C54B228" w14:textId="77777777" w:rsidR="003F29CA" w:rsidRPr="00A13740" w:rsidRDefault="003F29CA" w:rsidP="0099322D">
      <w:pPr>
        <w:pStyle w:val="ProductList-SubSubSectionHeading"/>
        <w:spacing w:after="120"/>
        <w:outlineLvl w:val="2"/>
        <w:rPr>
          <w:rFonts w:ascii="Calibri" w:hAnsi="Calibri" w:cs="Calibri"/>
          <w:bCs/>
        </w:rPr>
      </w:pPr>
      <w:bookmarkStart w:id="198" w:name="_Toc26972889"/>
      <w:bookmarkStart w:id="199" w:name="_Toc47419566"/>
      <w:r w:rsidRPr="00A13740">
        <w:rPr>
          <w:rFonts w:ascii="Calibri" w:hAnsi="Calibri" w:cs="Calibri"/>
          <w:bCs/>
        </w:rPr>
        <w:t>加州消费者隐私法</w:t>
      </w:r>
      <w:r w:rsidRPr="00A13740">
        <w:rPr>
          <w:rFonts w:ascii="Calibri" w:hAnsi="Calibri" w:cs="Calibri"/>
          <w:bCs/>
        </w:rPr>
        <w:t xml:space="preserve"> (CCPA)</w:t>
      </w:r>
      <w:bookmarkEnd w:id="198"/>
      <w:bookmarkEnd w:id="199"/>
    </w:p>
    <w:p w14:paraId="7A60DDEA" w14:textId="77777777" w:rsidR="002C118B" w:rsidRPr="002C118B" w:rsidRDefault="002C118B" w:rsidP="002C118B">
      <w:pPr>
        <w:spacing w:after="120" w:line="240" w:lineRule="auto"/>
        <w:rPr>
          <w:rFonts w:ascii="Calibri" w:hAnsi="Calibri" w:cs="Calibri"/>
          <w:color w:val="auto"/>
          <w:sz w:val="18"/>
        </w:rPr>
      </w:pPr>
      <w:bookmarkStart w:id="200" w:name="_Toc489605628"/>
      <w:bookmarkEnd w:id="173"/>
      <w:bookmarkEnd w:id="174"/>
      <w:r w:rsidRPr="002C118B">
        <w:rPr>
          <w:rFonts w:ascii="Calibri" w:hAnsi="Calibri" w:cs="Calibri"/>
          <w:color w:val="auto"/>
          <w:sz w:val="18"/>
        </w:rPr>
        <w:t>如果</w:t>
      </w:r>
      <w:r w:rsidRPr="002C118B">
        <w:rPr>
          <w:rFonts w:ascii="Calibri" w:hAnsi="Calibri" w:cs="Calibri"/>
          <w:color w:val="auto"/>
          <w:sz w:val="18"/>
        </w:rPr>
        <w:t xml:space="preserve"> Microsoft </w:t>
      </w:r>
      <w:r w:rsidRPr="002C118B">
        <w:rPr>
          <w:rFonts w:ascii="Calibri" w:hAnsi="Calibri" w:cs="Calibri"/>
          <w:color w:val="auto"/>
          <w:sz w:val="18"/>
        </w:rPr>
        <w:t>在</w:t>
      </w:r>
      <w:r w:rsidRPr="002C118B">
        <w:rPr>
          <w:rFonts w:ascii="Calibri" w:hAnsi="Calibri" w:cs="Calibri"/>
          <w:color w:val="auto"/>
          <w:sz w:val="18"/>
        </w:rPr>
        <w:t xml:space="preserve"> CCPA </w:t>
      </w:r>
      <w:r w:rsidRPr="002C118B">
        <w:rPr>
          <w:rFonts w:ascii="Calibri" w:hAnsi="Calibri" w:cs="Calibri"/>
          <w:color w:val="auto"/>
          <w:sz w:val="18"/>
        </w:rPr>
        <w:t>范围内处理个人数据，则</w:t>
      </w:r>
      <w:r w:rsidRPr="002C118B">
        <w:rPr>
          <w:rFonts w:ascii="Calibri" w:hAnsi="Calibri" w:cs="Calibri"/>
          <w:color w:val="auto"/>
          <w:sz w:val="18"/>
        </w:rPr>
        <w:t xml:space="preserve"> Microsoft </w:t>
      </w:r>
      <w:r w:rsidRPr="002C118B">
        <w:rPr>
          <w:rFonts w:ascii="Calibri" w:hAnsi="Calibri" w:cs="Calibri"/>
          <w:color w:val="auto"/>
          <w:sz w:val="18"/>
        </w:rPr>
        <w:t>对客户作出以下额外承诺。</w:t>
      </w:r>
      <w:r w:rsidRPr="002C118B">
        <w:rPr>
          <w:rFonts w:ascii="Calibri" w:hAnsi="Calibri" w:cs="Calibri"/>
          <w:color w:val="auto"/>
          <w:sz w:val="18"/>
        </w:rPr>
        <w:t xml:space="preserve">Microsoft </w:t>
      </w:r>
      <w:r w:rsidRPr="002C118B">
        <w:rPr>
          <w:rFonts w:ascii="Calibri" w:hAnsi="Calibri" w:cs="Calibri"/>
          <w:color w:val="auto"/>
          <w:sz w:val="18"/>
        </w:rPr>
        <w:t>将代表客户处理专业服务数据，不会出于本</w:t>
      </w:r>
      <w:r w:rsidRPr="002C118B">
        <w:rPr>
          <w:rFonts w:ascii="Calibri" w:hAnsi="Calibri" w:cs="Calibri"/>
          <w:color w:val="auto"/>
          <w:sz w:val="18"/>
        </w:rPr>
        <w:t xml:space="preserve"> DPA </w:t>
      </w:r>
      <w:r w:rsidRPr="002C118B">
        <w:rPr>
          <w:rFonts w:ascii="Calibri" w:hAnsi="Calibri" w:cs="Calibri"/>
          <w:color w:val="auto"/>
          <w:sz w:val="18"/>
        </w:rPr>
        <w:t>条款规定目的以及</w:t>
      </w:r>
      <w:r w:rsidRPr="002C118B">
        <w:rPr>
          <w:rFonts w:ascii="Calibri" w:hAnsi="Calibri" w:cs="Calibri"/>
          <w:color w:val="auto"/>
          <w:sz w:val="18"/>
        </w:rPr>
        <w:t xml:space="preserve"> CCPA</w:t>
      </w:r>
      <w:r w:rsidRPr="002C118B">
        <w:rPr>
          <w:rFonts w:ascii="Calibri" w:hAnsi="Calibri" w:cs="Calibri"/>
          <w:color w:val="auto"/>
          <w:sz w:val="18"/>
        </w:rPr>
        <w:t>（包括任何</w:t>
      </w:r>
      <w:r w:rsidRPr="002C118B">
        <w:rPr>
          <w:rFonts w:ascii="SimSun" w:hAnsi="SimSun" w:cs="Calibri"/>
          <w:color w:val="auto"/>
          <w:sz w:val="18"/>
        </w:rPr>
        <w:t>“</w:t>
      </w:r>
      <w:r w:rsidRPr="002C118B">
        <w:rPr>
          <w:rFonts w:ascii="Calibri" w:hAnsi="Calibri" w:cs="Calibri"/>
          <w:color w:val="auto"/>
          <w:sz w:val="18"/>
        </w:rPr>
        <w:t>销售</w:t>
      </w:r>
      <w:r w:rsidRPr="002C118B">
        <w:rPr>
          <w:rFonts w:ascii="SimSun" w:hAnsi="SimSun" w:cs="Calibri"/>
          <w:color w:val="auto"/>
          <w:sz w:val="18"/>
        </w:rPr>
        <w:t>”</w:t>
      </w:r>
      <w:r w:rsidRPr="002C118B">
        <w:rPr>
          <w:rFonts w:ascii="Calibri" w:hAnsi="Calibri" w:cs="Calibri"/>
          <w:color w:val="auto"/>
          <w:sz w:val="18"/>
        </w:rPr>
        <w:t>豁免）允许目的以外的任何其他目的保留、使用或披露这些数据。在任何情况下，</w:t>
      </w:r>
      <w:r w:rsidRPr="002C118B">
        <w:rPr>
          <w:rFonts w:ascii="Calibri" w:hAnsi="Calibri" w:cs="Calibri"/>
          <w:color w:val="auto"/>
          <w:sz w:val="18"/>
        </w:rPr>
        <w:t xml:space="preserve">Microsoft </w:t>
      </w:r>
      <w:r w:rsidRPr="002C118B">
        <w:rPr>
          <w:rFonts w:ascii="Calibri" w:hAnsi="Calibri" w:cs="Calibri"/>
          <w:color w:val="auto"/>
          <w:sz w:val="18"/>
        </w:rPr>
        <w:t>都不会出售任何此类数据。这些</w:t>
      </w:r>
      <w:r w:rsidRPr="002C118B">
        <w:rPr>
          <w:rFonts w:ascii="Calibri" w:hAnsi="Calibri" w:cs="Calibri"/>
          <w:color w:val="auto"/>
          <w:sz w:val="18"/>
        </w:rPr>
        <w:t xml:space="preserve"> CCPA </w:t>
      </w:r>
      <w:r w:rsidRPr="002C118B">
        <w:rPr>
          <w:rFonts w:ascii="Calibri" w:hAnsi="Calibri" w:cs="Calibri"/>
          <w:color w:val="auto"/>
          <w:sz w:val="18"/>
        </w:rPr>
        <w:t>条款并不会限制或减少</w:t>
      </w:r>
      <w:r w:rsidRPr="002C118B">
        <w:rPr>
          <w:rFonts w:ascii="Calibri" w:hAnsi="Calibri" w:cs="Calibri"/>
          <w:color w:val="auto"/>
          <w:sz w:val="18"/>
        </w:rPr>
        <w:t xml:space="preserve"> Microsoft </w:t>
      </w:r>
      <w:r w:rsidRPr="002C118B">
        <w:rPr>
          <w:rFonts w:ascii="Calibri" w:hAnsi="Calibri" w:cs="Calibri"/>
          <w:color w:val="auto"/>
          <w:sz w:val="18"/>
        </w:rPr>
        <w:t>在与客户签署的</w:t>
      </w:r>
      <w:r w:rsidRPr="002C118B">
        <w:rPr>
          <w:rFonts w:ascii="Calibri" w:hAnsi="Calibri" w:cs="Calibri"/>
          <w:color w:val="auto"/>
          <w:sz w:val="18"/>
        </w:rPr>
        <w:t xml:space="preserve"> DPA </w:t>
      </w:r>
      <w:r w:rsidRPr="002C118B">
        <w:rPr>
          <w:rFonts w:ascii="Calibri" w:hAnsi="Calibri" w:cs="Calibri"/>
          <w:color w:val="auto"/>
          <w:sz w:val="18"/>
        </w:rPr>
        <w:t>条款、使用权利或其他协议中向客户作出的数据保护承诺。</w:t>
      </w:r>
    </w:p>
    <w:p w14:paraId="712E569C" w14:textId="77777777" w:rsidR="002C118B" w:rsidRPr="00937698" w:rsidRDefault="002C118B" w:rsidP="002C118B">
      <w:pPr>
        <w:pStyle w:val="ProductList-SubSubSectionHeading"/>
        <w:spacing w:after="120"/>
        <w:outlineLvl w:val="2"/>
        <w:rPr>
          <w:rFonts w:ascii="Calibri" w:hAnsi="Calibri" w:cs="Calibri"/>
        </w:rPr>
      </w:pPr>
      <w:bookmarkStart w:id="201" w:name="_Toc42764855"/>
      <w:bookmarkStart w:id="202" w:name="_Toc47419567"/>
      <w:r w:rsidRPr="00937698">
        <w:rPr>
          <w:rFonts w:ascii="Calibri" w:hAnsi="Calibri" w:cs="Calibri"/>
        </w:rPr>
        <w:t>生物特征数据</w:t>
      </w:r>
      <w:bookmarkEnd w:id="201"/>
      <w:bookmarkEnd w:id="202"/>
    </w:p>
    <w:p w14:paraId="19BDA193" w14:textId="77777777" w:rsidR="002C118B" w:rsidRPr="00937698" w:rsidRDefault="002C118B" w:rsidP="002C118B">
      <w:pPr>
        <w:spacing w:after="120" w:line="240" w:lineRule="auto"/>
        <w:rPr>
          <w:rFonts w:ascii="Calibri" w:hAnsi="Calibri" w:cs="Calibri"/>
          <w:sz w:val="18"/>
        </w:rPr>
      </w:pPr>
      <w:bookmarkStart w:id="203" w:name="_Hlk44403442"/>
      <w:r w:rsidRPr="002C118B">
        <w:rPr>
          <w:rFonts w:ascii="Calibri" w:hAnsi="Calibri" w:cs="Calibri"/>
          <w:color w:val="auto"/>
          <w:sz w:val="18"/>
        </w:rPr>
        <w:t>如果客户使用专业服务来处理生物特征数据，客户有责任：</w:t>
      </w:r>
      <w:r w:rsidRPr="002C118B">
        <w:rPr>
          <w:rFonts w:ascii="Calibri" w:hAnsi="Calibri" w:cs="Calibri"/>
          <w:color w:val="auto"/>
          <w:sz w:val="18"/>
        </w:rPr>
        <w:t xml:space="preserve">(i) </w:t>
      </w:r>
      <w:r w:rsidRPr="002C118B">
        <w:rPr>
          <w:rFonts w:ascii="Calibri" w:hAnsi="Calibri" w:cs="Calibri"/>
          <w:color w:val="auto"/>
          <w:sz w:val="18"/>
        </w:rPr>
        <w:t>向数据主体下达通知，包括关于保留期和销毁的通知；</w:t>
      </w:r>
      <w:r w:rsidRPr="002C118B">
        <w:rPr>
          <w:rFonts w:ascii="Calibri" w:hAnsi="Calibri" w:cs="Calibri"/>
          <w:color w:val="auto"/>
          <w:sz w:val="18"/>
        </w:rPr>
        <w:t xml:space="preserve">(ii) </w:t>
      </w:r>
      <w:r w:rsidRPr="002C118B">
        <w:rPr>
          <w:rFonts w:ascii="Calibri" w:hAnsi="Calibri" w:cs="Calibri"/>
          <w:color w:val="auto"/>
          <w:sz w:val="18"/>
        </w:rPr>
        <w:t>征得数据主体的同意；以及</w:t>
      </w:r>
      <w:r w:rsidRPr="002C118B">
        <w:rPr>
          <w:rFonts w:ascii="Calibri" w:hAnsi="Calibri" w:cs="Calibri"/>
          <w:color w:val="auto"/>
          <w:sz w:val="18"/>
        </w:rPr>
        <w:t xml:space="preserve"> (iii) </w:t>
      </w:r>
      <w:r w:rsidRPr="002C118B">
        <w:rPr>
          <w:rFonts w:ascii="Calibri" w:hAnsi="Calibri" w:cs="Calibri"/>
          <w:color w:val="auto"/>
          <w:sz w:val="18"/>
        </w:rPr>
        <w:t>删除生物特征数据，所有这些活动均为适用数据保护要求的合理要求。</w:t>
      </w:r>
      <w:r w:rsidRPr="002C118B">
        <w:rPr>
          <w:rFonts w:ascii="Calibri" w:hAnsi="Calibri" w:cs="Calibri"/>
          <w:color w:val="auto"/>
          <w:sz w:val="18"/>
        </w:rPr>
        <w:t xml:space="preserve">Microsoft </w:t>
      </w:r>
      <w:r w:rsidRPr="002C118B">
        <w:rPr>
          <w:rFonts w:ascii="Calibri" w:hAnsi="Calibri" w:cs="Calibri"/>
          <w:color w:val="auto"/>
          <w:sz w:val="18"/>
        </w:rPr>
        <w:t>将依照客户书面指示（如上文</w:t>
      </w:r>
      <w:r w:rsidRPr="002C118B">
        <w:rPr>
          <w:rFonts w:ascii="SimSun" w:hAnsi="SimSun" w:cs="Calibri"/>
          <w:color w:val="auto"/>
          <w:sz w:val="18"/>
        </w:rPr>
        <w:t>“</w:t>
      </w:r>
      <w:r w:rsidRPr="002C118B">
        <w:rPr>
          <w:rFonts w:ascii="Calibri" w:hAnsi="Calibri" w:cs="Calibri"/>
          <w:color w:val="auto"/>
          <w:sz w:val="18"/>
        </w:rPr>
        <w:t>处理方和控制方的角色和责任</w:t>
      </w:r>
      <w:r w:rsidRPr="002C118B">
        <w:rPr>
          <w:rFonts w:ascii="SimSun" w:hAnsi="SimSun" w:cs="Calibri"/>
          <w:color w:val="auto"/>
          <w:sz w:val="18"/>
        </w:rPr>
        <w:t>”</w:t>
      </w:r>
      <w:r w:rsidRPr="002C118B">
        <w:rPr>
          <w:rFonts w:ascii="Calibri" w:hAnsi="Calibri" w:cs="Calibri"/>
          <w:color w:val="auto"/>
          <w:sz w:val="18"/>
        </w:rPr>
        <w:t>一节所述）处理该生物特征数据，并根据本</w:t>
      </w:r>
      <w:r w:rsidRPr="002C118B">
        <w:rPr>
          <w:rFonts w:ascii="Calibri" w:hAnsi="Calibri" w:cs="Calibri"/>
          <w:color w:val="auto"/>
          <w:sz w:val="18"/>
        </w:rPr>
        <w:t xml:space="preserve"> DPA </w:t>
      </w:r>
      <w:r w:rsidRPr="002C118B">
        <w:rPr>
          <w:rFonts w:ascii="Calibri" w:hAnsi="Calibri" w:cs="Calibri"/>
          <w:color w:val="auto"/>
          <w:sz w:val="18"/>
        </w:rPr>
        <w:t>下的数据安全和保护条款保护该生物特征数据。在本节中，</w:t>
      </w:r>
      <w:r w:rsidRPr="002C118B">
        <w:rPr>
          <w:rFonts w:ascii="SimSun" w:hAnsi="SimSun" w:cs="Calibri"/>
          <w:color w:val="auto"/>
          <w:sz w:val="18"/>
        </w:rPr>
        <w:t>“</w:t>
      </w:r>
      <w:r w:rsidRPr="002C118B">
        <w:rPr>
          <w:rFonts w:ascii="Calibri" w:hAnsi="Calibri" w:cs="Calibri"/>
          <w:color w:val="auto"/>
          <w:sz w:val="18"/>
        </w:rPr>
        <w:t>生物特征数据</w:t>
      </w:r>
      <w:r w:rsidRPr="002C118B">
        <w:rPr>
          <w:rFonts w:ascii="SimSun" w:hAnsi="SimSun" w:cs="Calibri"/>
          <w:color w:val="auto"/>
          <w:sz w:val="18"/>
        </w:rPr>
        <w:t>”</w:t>
      </w:r>
      <w:r w:rsidRPr="002C118B">
        <w:rPr>
          <w:rFonts w:ascii="Calibri" w:hAnsi="Calibri" w:cs="Calibri"/>
          <w:color w:val="auto"/>
          <w:sz w:val="18"/>
        </w:rPr>
        <w:t>将具有</w:t>
      </w:r>
      <w:r w:rsidRPr="002C118B">
        <w:rPr>
          <w:rFonts w:ascii="Calibri" w:hAnsi="Calibri" w:cs="Calibri"/>
          <w:color w:val="auto"/>
          <w:sz w:val="18"/>
        </w:rPr>
        <w:t xml:space="preserve"> GDPR </w:t>
      </w:r>
      <w:r w:rsidRPr="002C118B">
        <w:rPr>
          <w:rFonts w:ascii="Calibri" w:hAnsi="Calibri" w:cs="Calibri"/>
          <w:color w:val="auto"/>
          <w:sz w:val="18"/>
        </w:rPr>
        <w:t>第</w:t>
      </w:r>
      <w:r w:rsidRPr="002C118B">
        <w:rPr>
          <w:rFonts w:ascii="Calibri" w:hAnsi="Calibri" w:cs="Calibri"/>
          <w:color w:val="auto"/>
          <w:sz w:val="18"/>
        </w:rPr>
        <w:t xml:space="preserve"> 4 </w:t>
      </w:r>
      <w:r w:rsidRPr="002C118B">
        <w:rPr>
          <w:rFonts w:ascii="Calibri" w:hAnsi="Calibri" w:cs="Calibri"/>
          <w:color w:val="auto"/>
          <w:sz w:val="18"/>
        </w:rPr>
        <w:t>条中规定的含义</w:t>
      </w:r>
      <w:r w:rsidRPr="00937698">
        <w:rPr>
          <w:rFonts w:ascii="Calibri" w:hAnsi="Calibri" w:cs="Calibri"/>
          <w:sz w:val="18"/>
        </w:rPr>
        <w:t>，如适用，还包括其他数据保护要求中的等效术语。</w:t>
      </w:r>
    </w:p>
    <w:bookmarkEnd w:id="203"/>
    <w:p w14:paraId="35E6AF0B" w14:textId="77777777" w:rsidR="003F29CA" w:rsidRPr="00A13740" w:rsidRDefault="002C118B" w:rsidP="003F29CA">
      <w:pPr>
        <w:shd w:val="clear" w:color="auto" w:fill="A6A6A6"/>
        <w:tabs>
          <w:tab w:val="left" w:pos="158"/>
        </w:tabs>
        <w:spacing w:after="120" w:line="240" w:lineRule="auto"/>
        <w:jc w:val="right"/>
        <w:rPr>
          <w:rFonts w:ascii="Calibri" w:hAnsi="Calibri" w:cs="Calibri"/>
          <w:color w:val="auto"/>
          <w:sz w:val="18"/>
          <w:szCs w:val="22"/>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6E1F9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6DD609C4"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47419D10" w14:textId="77777777" w:rsidR="003F29CA" w:rsidRPr="00A13740" w:rsidRDefault="003F29CA" w:rsidP="0099322D">
      <w:pPr>
        <w:pStyle w:val="ProductList-SectionHeading"/>
        <w:spacing w:after="120"/>
        <w:outlineLvl w:val="0"/>
        <w:rPr>
          <w:rFonts w:ascii="Calibri" w:hAnsi="Calibri" w:cs="Calibri"/>
          <w:bCs/>
        </w:rPr>
      </w:pPr>
      <w:bookmarkStart w:id="204" w:name="Attachment2"/>
      <w:bookmarkStart w:id="205" w:name="_Toc6563856"/>
      <w:bookmarkStart w:id="206" w:name="_Toc21617077"/>
      <w:bookmarkStart w:id="207" w:name="_Toc8395070"/>
      <w:bookmarkStart w:id="208" w:name="_Toc26972890"/>
      <w:bookmarkStart w:id="209" w:name="_Toc47419568"/>
      <w:r w:rsidRPr="00A13740">
        <w:rPr>
          <w:rFonts w:ascii="Calibri" w:hAnsi="Calibri" w:cs="Calibri"/>
          <w:bCs/>
        </w:rPr>
        <w:lastRenderedPageBreak/>
        <w:t>附件</w:t>
      </w:r>
      <w:r w:rsidRPr="00A13740">
        <w:rPr>
          <w:rFonts w:ascii="Calibri" w:hAnsi="Calibri" w:cs="Calibri"/>
          <w:bCs/>
        </w:rPr>
        <w:t xml:space="preserve"> 2 </w:t>
      </w:r>
      <w:bookmarkEnd w:id="204"/>
      <w:r w:rsidRPr="00A13740">
        <w:rPr>
          <w:rFonts w:ascii="Calibri" w:hAnsi="Calibri" w:cs="Calibri"/>
          <w:bCs/>
        </w:rPr>
        <w:t xml:space="preserve">– </w:t>
      </w:r>
      <w:bookmarkStart w:id="210" w:name="_Toc6563858"/>
      <w:bookmarkStart w:id="211" w:name="_Toc21617079"/>
      <w:bookmarkEnd w:id="205"/>
      <w:bookmarkEnd w:id="206"/>
      <w:r w:rsidRPr="00A13740">
        <w:rPr>
          <w:rFonts w:ascii="Calibri" w:hAnsi="Calibri" w:cs="Calibri"/>
          <w:bCs/>
        </w:rPr>
        <w:t>标准合同条款（处理方）</w:t>
      </w:r>
      <w:bookmarkEnd w:id="200"/>
      <w:bookmarkEnd w:id="207"/>
      <w:bookmarkEnd w:id="208"/>
      <w:bookmarkEnd w:id="209"/>
      <w:bookmarkEnd w:id="210"/>
      <w:bookmarkEnd w:id="211"/>
    </w:p>
    <w:p w14:paraId="30CB3DA6" w14:textId="27065C54" w:rsidR="003F29CA" w:rsidRPr="00A13740" w:rsidRDefault="003F29CA" w:rsidP="00BC50A8">
      <w:pPr>
        <w:pStyle w:val="ProductList-Body"/>
        <w:spacing w:after="120"/>
        <w:rPr>
          <w:rFonts w:ascii="Calibri" w:hAnsi="Calibri" w:cs="Calibri"/>
        </w:rPr>
      </w:pPr>
      <w:r w:rsidRPr="00A13740">
        <w:rPr>
          <w:rFonts w:ascii="Calibri" w:hAnsi="Calibri" w:cs="Calibri"/>
        </w:rPr>
        <w:t>客户签署批量许可协议的同时会签署本附件</w:t>
      </w:r>
      <w:r w:rsidRPr="00A13740">
        <w:rPr>
          <w:rFonts w:ascii="Calibri" w:hAnsi="Calibri" w:cs="Calibri"/>
        </w:rPr>
        <w:t xml:space="preserve"> 2</w:t>
      </w:r>
      <w:r w:rsidRPr="00A13740">
        <w:rPr>
          <w:rFonts w:ascii="Calibri" w:hAnsi="Calibri" w:cs="Calibri"/>
        </w:rPr>
        <w:t>，后者由微软公司进行会签。</w:t>
      </w:r>
    </w:p>
    <w:p w14:paraId="0008C3D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6B4D4A2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0F234F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条，客户（作为数据导出者）和微软公司（作为签名出现在下方的数据导入者，单独使用时称为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58B2AC47" w14:textId="77777777" w:rsidR="003F29CA" w:rsidRPr="00A13740" w:rsidRDefault="003F29CA" w:rsidP="0099322D">
      <w:pPr>
        <w:pStyle w:val="ProductList-Body"/>
        <w:spacing w:after="120"/>
        <w:jc w:val="center"/>
        <w:outlineLvl w:val="1"/>
        <w:rPr>
          <w:rFonts w:ascii="Calibri" w:hAnsi="Calibri" w:cs="Calibri"/>
        </w:rPr>
      </w:pPr>
      <w:bookmarkStart w:id="212"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212"/>
    </w:p>
    <w:p w14:paraId="598802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51E7DD5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4723DB6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45A4D5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5F9073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439BB34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4739DC5F" w14:textId="77777777" w:rsidR="003F29CA" w:rsidRPr="00A13740" w:rsidRDefault="003F29CA" w:rsidP="0099322D">
      <w:pPr>
        <w:pStyle w:val="ProductList-Body"/>
        <w:spacing w:after="120"/>
        <w:jc w:val="center"/>
        <w:outlineLvl w:val="1"/>
        <w:rPr>
          <w:rFonts w:ascii="Calibri" w:hAnsi="Calibri" w:cs="Calibri"/>
        </w:rPr>
      </w:pPr>
      <w:bookmarkStart w:id="213"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213"/>
    </w:p>
    <w:p w14:paraId="11C815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43DDA809" w14:textId="77777777" w:rsidR="003F29CA" w:rsidRPr="00A13740" w:rsidRDefault="003F29CA" w:rsidP="0099322D">
      <w:pPr>
        <w:pStyle w:val="ProductList-Body"/>
        <w:spacing w:after="120"/>
        <w:jc w:val="center"/>
        <w:outlineLvl w:val="1"/>
        <w:rPr>
          <w:rFonts w:ascii="Calibri" w:hAnsi="Calibri" w:cs="Calibri"/>
        </w:rPr>
      </w:pPr>
      <w:bookmarkStart w:id="214"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214"/>
    </w:p>
    <w:p w14:paraId="2984403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519FEA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7EE2C26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5C4990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0D4A09A7" w14:textId="77777777" w:rsidR="003F29CA" w:rsidRPr="00A13740" w:rsidRDefault="003F29CA" w:rsidP="0099322D">
      <w:pPr>
        <w:pStyle w:val="ProductList-Body"/>
        <w:keepNext/>
        <w:spacing w:after="120"/>
        <w:jc w:val="center"/>
        <w:outlineLvl w:val="1"/>
        <w:rPr>
          <w:rFonts w:ascii="Calibri" w:hAnsi="Calibri" w:cs="Calibri"/>
        </w:rPr>
      </w:pPr>
      <w:bookmarkStart w:id="215"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215"/>
    </w:p>
    <w:p w14:paraId="6C610390" w14:textId="77777777" w:rsidR="003F29CA" w:rsidRPr="00A13740" w:rsidRDefault="003F29CA" w:rsidP="0099322D">
      <w:pPr>
        <w:pStyle w:val="ProductList-Body"/>
        <w:keepNext/>
        <w:spacing w:after="120"/>
        <w:rPr>
          <w:rFonts w:ascii="Calibri" w:hAnsi="Calibri" w:cs="Calibri"/>
        </w:rPr>
      </w:pPr>
      <w:r w:rsidRPr="00A13740">
        <w:rPr>
          <w:rFonts w:ascii="Calibri" w:hAnsi="Calibri" w:cs="Calibri"/>
        </w:rPr>
        <w:t>数据导出者同意并保证：</w:t>
      </w:r>
    </w:p>
    <w:p w14:paraId="60D2987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0A30998D"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057F7B2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06A48B9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18B11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7F3C235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4124A3E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5B008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D50F8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6659334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07109478" w14:textId="77777777" w:rsidR="003F29CA" w:rsidRPr="00A13740" w:rsidRDefault="003F29CA" w:rsidP="0099322D">
      <w:pPr>
        <w:pStyle w:val="ProductList-Body"/>
        <w:keepNext/>
        <w:spacing w:after="120"/>
        <w:jc w:val="center"/>
        <w:outlineLvl w:val="1"/>
        <w:rPr>
          <w:rFonts w:ascii="Calibri" w:hAnsi="Calibri" w:cs="Calibri"/>
        </w:rPr>
      </w:pPr>
      <w:bookmarkStart w:id="216"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216"/>
    </w:p>
    <w:p w14:paraId="221C6E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7B993B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6565E33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10CADD9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51A2F80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741274D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03195AD0"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7EBD970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4A57F3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2B36FE0F"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77BD492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3AD71B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1FEFFA4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54625C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5C741C26" w14:textId="77777777" w:rsidR="003F29CA" w:rsidRPr="00A13740" w:rsidRDefault="003F29CA" w:rsidP="0099322D">
      <w:pPr>
        <w:pStyle w:val="ProductList-Body"/>
        <w:spacing w:after="120"/>
        <w:jc w:val="center"/>
        <w:outlineLvl w:val="1"/>
        <w:rPr>
          <w:rFonts w:ascii="Calibri" w:hAnsi="Calibri" w:cs="Calibri"/>
        </w:rPr>
      </w:pPr>
      <w:bookmarkStart w:id="217"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217"/>
    </w:p>
    <w:p w14:paraId="6D68BB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65E6E0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p>
    <w:p w14:paraId="6536D32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034EF3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06E54261" w14:textId="77777777" w:rsidR="003F29CA" w:rsidRPr="00A13740" w:rsidRDefault="003F29CA" w:rsidP="0099322D">
      <w:pPr>
        <w:pStyle w:val="ProductList-Body"/>
        <w:spacing w:after="120"/>
        <w:jc w:val="center"/>
        <w:outlineLvl w:val="1"/>
        <w:rPr>
          <w:rFonts w:ascii="Calibri" w:hAnsi="Calibri" w:cs="Calibri"/>
        </w:rPr>
      </w:pPr>
      <w:bookmarkStart w:id="218"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218"/>
    </w:p>
    <w:p w14:paraId="2430436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6A95BD4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0D8BA168"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40BBC2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7E24C9FB" w14:textId="77777777" w:rsidR="003F29CA" w:rsidRPr="00A13740" w:rsidRDefault="003F29CA" w:rsidP="0099322D">
      <w:pPr>
        <w:pStyle w:val="ProductList-Body"/>
        <w:spacing w:after="120"/>
        <w:jc w:val="center"/>
        <w:outlineLvl w:val="1"/>
        <w:rPr>
          <w:rFonts w:ascii="Calibri" w:hAnsi="Calibri" w:cs="Calibri"/>
        </w:rPr>
      </w:pPr>
      <w:bookmarkStart w:id="219"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219"/>
    </w:p>
    <w:p w14:paraId="6465AC0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2B8650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5ADC7F8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581429B1" w14:textId="77777777" w:rsidR="003F29CA" w:rsidRPr="00A13740" w:rsidRDefault="003F29CA" w:rsidP="0099322D">
      <w:pPr>
        <w:pStyle w:val="ProductList-Body"/>
        <w:spacing w:after="120"/>
        <w:jc w:val="center"/>
        <w:outlineLvl w:val="1"/>
        <w:rPr>
          <w:rFonts w:ascii="Calibri" w:hAnsi="Calibri" w:cs="Calibri"/>
        </w:rPr>
      </w:pPr>
      <w:bookmarkStart w:id="220"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220"/>
    </w:p>
    <w:p w14:paraId="18903D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7085B596" w14:textId="77777777" w:rsidR="003F29CA" w:rsidRPr="00A13740" w:rsidRDefault="003F29CA" w:rsidP="0099322D">
      <w:pPr>
        <w:pStyle w:val="ProductList-Body"/>
        <w:keepNext/>
        <w:spacing w:after="120"/>
        <w:jc w:val="center"/>
        <w:outlineLvl w:val="1"/>
        <w:rPr>
          <w:rFonts w:ascii="Calibri" w:hAnsi="Calibri" w:cs="Calibri"/>
        </w:rPr>
      </w:pPr>
      <w:bookmarkStart w:id="221"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221"/>
    </w:p>
    <w:p w14:paraId="549427D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52C92FC2" w14:textId="77777777" w:rsidR="003F29CA" w:rsidRPr="00A13740" w:rsidRDefault="003F29CA" w:rsidP="0099322D">
      <w:pPr>
        <w:pStyle w:val="ProductList-Body"/>
        <w:spacing w:after="120"/>
        <w:jc w:val="center"/>
        <w:outlineLvl w:val="1"/>
        <w:rPr>
          <w:rFonts w:ascii="Calibri" w:hAnsi="Calibri" w:cs="Calibri"/>
        </w:rPr>
      </w:pPr>
      <w:bookmarkStart w:id="222"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222"/>
    </w:p>
    <w:p w14:paraId="0B39F85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49F944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7AB758A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66D05D5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62991995" w14:textId="77777777" w:rsidR="003F29CA" w:rsidRPr="00A13740" w:rsidRDefault="003F29CA" w:rsidP="0099322D">
      <w:pPr>
        <w:pStyle w:val="ProductList-Body"/>
        <w:spacing w:after="120"/>
        <w:jc w:val="center"/>
        <w:outlineLvl w:val="1"/>
        <w:rPr>
          <w:rFonts w:ascii="Calibri" w:hAnsi="Calibri" w:cs="Calibri"/>
        </w:rPr>
      </w:pPr>
      <w:bookmarkStart w:id="223"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223"/>
    </w:p>
    <w:p w14:paraId="2677609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4CC062A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0B969C68" w14:textId="77777777" w:rsidR="003F29CA" w:rsidRPr="00A13740" w:rsidRDefault="003F29CA" w:rsidP="0099322D">
      <w:pPr>
        <w:pStyle w:val="ProductList-Body"/>
        <w:spacing w:after="120"/>
        <w:jc w:val="center"/>
        <w:outlineLvl w:val="1"/>
        <w:rPr>
          <w:rFonts w:ascii="Calibri" w:hAnsi="Calibri" w:cs="Calibri"/>
        </w:rPr>
      </w:pPr>
      <w:bookmarkStart w:id="224" w:name="Appendix1toAttachment3"/>
      <w:bookmarkStart w:id="225" w:name="_Toc26972903"/>
      <w:bookmarkStart w:id="226" w:name="Appendix1toAttachment2"/>
      <w:r w:rsidRPr="00A13740">
        <w:rPr>
          <w:rFonts w:ascii="Calibri" w:hAnsi="Calibri" w:cs="Calibri"/>
          <w:b/>
        </w:rPr>
        <w:t>标准合同条款的附录</w:t>
      </w:r>
      <w:r w:rsidRPr="00A13740">
        <w:rPr>
          <w:rFonts w:ascii="Calibri" w:hAnsi="Calibri" w:cs="Calibri"/>
          <w:b/>
        </w:rPr>
        <w:t xml:space="preserve"> 1</w:t>
      </w:r>
      <w:bookmarkEnd w:id="224"/>
      <w:bookmarkEnd w:id="225"/>
    </w:p>
    <w:bookmarkEnd w:id="226"/>
    <w:p w14:paraId="177E2CA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bCs/>
        </w:rPr>
        <w:t>数据导出者</w:t>
      </w:r>
      <w:r w:rsidRPr="006A4954">
        <w:rPr>
          <w:rFonts w:ascii="Calibri" w:hAnsi="Calibri" w:cs="Calibri" w:hint="eastAsia"/>
          <w:b/>
        </w:rPr>
        <w:t>：</w:t>
      </w:r>
      <w:r w:rsidRPr="006A4954">
        <w:rPr>
          <w:rFonts w:ascii="Calibri" w:hAnsi="Calibri" w:cs="Calibri" w:hint="eastAsia"/>
        </w:rPr>
        <w:t>客户是数据导出者。数据导出者是</w:t>
      </w:r>
      <w:r w:rsidRPr="006A4954">
        <w:rPr>
          <w:rFonts w:ascii="Calibri" w:hAnsi="Calibri" w:cs="Calibri"/>
        </w:rPr>
        <w:t xml:space="preserve"> DPA </w:t>
      </w:r>
      <w:r w:rsidRPr="006A4954">
        <w:rPr>
          <w:rFonts w:ascii="Calibri" w:hAnsi="Calibri" w:cs="Calibri" w:hint="eastAsia"/>
        </w:rPr>
        <w:t>和</w:t>
      </w:r>
      <w:r w:rsidRPr="006A4954">
        <w:rPr>
          <w:rFonts w:ascii="Calibri" w:hAnsi="Calibri" w:cs="Calibri"/>
        </w:rPr>
        <w:t xml:space="preserve"> OST </w:t>
      </w:r>
      <w:r w:rsidRPr="006A4954">
        <w:rPr>
          <w:rFonts w:ascii="Calibri" w:hAnsi="Calibri" w:cs="Calibri" w:hint="eastAsia"/>
        </w:rPr>
        <w:t>中定义的在线服务或专业服务用户。</w:t>
      </w:r>
    </w:p>
    <w:p w14:paraId="5E8318F1"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数据导入者：</w:t>
      </w:r>
      <w:r w:rsidRPr="006A4954">
        <w:rPr>
          <w:rFonts w:ascii="Calibri" w:hAnsi="Calibri" w:cs="Calibri" w:hint="eastAsia"/>
        </w:rPr>
        <w:t>数据导入者是</w:t>
      </w:r>
      <w:r w:rsidRPr="006A4954">
        <w:rPr>
          <w:rFonts w:ascii="Calibri" w:hAnsi="Calibri" w:cs="Calibri"/>
        </w:rPr>
        <w:t xml:space="preserve"> Microsoft Corporation</w:t>
      </w:r>
      <w:r w:rsidRPr="006A4954">
        <w:rPr>
          <w:rFonts w:ascii="Calibri" w:hAnsi="Calibri" w:cs="Calibri" w:hint="eastAsia"/>
        </w:rPr>
        <w:t>（全球软件和服务生产商）。</w:t>
      </w:r>
    </w:p>
    <w:p w14:paraId="414C50A5" w14:textId="6660CA70" w:rsidR="003F29CA" w:rsidRPr="00A13740" w:rsidRDefault="00BC50A8" w:rsidP="00BC50A8">
      <w:pPr>
        <w:pStyle w:val="ProductList-Body"/>
        <w:spacing w:after="120"/>
        <w:rPr>
          <w:rFonts w:ascii="Calibri" w:hAnsi="Calibri" w:cs="Calibri"/>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数据主体包括数据导出者的代表和最终用户，包括数据导出者的员工、承包商、合作者和客户。数据主体还可以包括尝试与数据导入者提供的服务的用户进行通信或向其传输个人信息的个人。</w:t>
      </w:r>
      <w:r w:rsidRPr="0061602E">
        <w:rPr>
          <w:rFonts w:ascii="Calibri" w:hAnsi="Calibri" w:cs="Calibri"/>
          <w:spacing w:val="-2"/>
          <w:szCs w:val="18"/>
        </w:rPr>
        <w:t xml:space="preserve">Microsoft </w:t>
      </w:r>
      <w:r w:rsidRPr="0061602E">
        <w:rPr>
          <w:rFonts w:ascii="Calibri" w:hAnsi="Calibri" w:cs="Calibri" w:hint="eastAsia"/>
          <w:spacing w:val="-2"/>
          <w:szCs w:val="18"/>
        </w:rPr>
        <w:t>确认，根据客户对在线服务或专业服务的使用情况，客户可以选择在个人数据中包含以下任何数据主体类型的个人数据</w:t>
      </w:r>
      <w:r w:rsidR="003F29CA" w:rsidRPr="00A13740">
        <w:rPr>
          <w:rFonts w:ascii="Calibri" w:hAnsi="Calibri" w:cs="Calibri"/>
          <w:szCs w:val="18"/>
        </w:rPr>
        <w:t>：</w:t>
      </w:r>
    </w:p>
    <w:p w14:paraId="27BE8F7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lastRenderedPageBreak/>
        <w:t>数据导出者的（当前、以前或准）员工、承包商和临时员工；</w:t>
      </w:r>
    </w:p>
    <w:p w14:paraId="54930460"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271BB48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数据导出者的合作方</w:t>
      </w:r>
      <w:r w:rsidRPr="00A13740">
        <w:rPr>
          <w:rFonts w:ascii="Calibri" w:hAnsi="Calibri" w:cs="Calibri"/>
          <w:color w:val="212121"/>
          <w:sz w:val="18"/>
          <w:szCs w:val="18"/>
        </w:rPr>
        <w:t>/</w:t>
      </w:r>
      <w:r w:rsidRPr="00A13740">
        <w:rPr>
          <w:rFonts w:ascii="Calibri" w:hAnsi="Calibri" w:cs="Calibri"/>
          <w:color w:val="212121"/>
          <w:sz w:val="18"/>
          <w:szCs w:val="18"/>
        </w:rPr>
        <w:t>联系人（自然人）或者法律实体合作方</w:t>
      </w:r>
      <w:r w:rsidRPr="00A13740">
        <w:rPr>
          <w:rFonts w:ascii="Calibri" w:hAnsi="Calibri" w:cs="Calibri"/>
          <w:color w:val="212121"/>
          <w:sz w:val="18"/>
          <w:szCs w:val="18"/>
        </w:rPr>
        <w:t>/</w:t>
      </w:r>
      <w:r w:rsidRPr="00A13740">
        <w:rPr>
          <w:rFonts w:ascii="Calibri" w:hAnsi="Calibri" w:cs="Calibri"/>
          <w:color w:val="212121"/>
          <w:sz w:val="18"/>
          <w:szCs w:val="18"/>
        </w:rPr>
        <w:t>联系人的员工、承包商或临时员工（当前、以前或准员工）；</w:t>
      </w:r>
    </w:p>
    <w:p w14:paraId="6CE9C78E"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用户（例如，顾客、客户、患者、访客等）以及作为数据导出者服务用户的其他数据主体；</w:t>
      </w:r>
    </w:p>
    <w:p w14:paraId="5F997FFB"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与数据导出者的员工进行积极协作、交流或以其他方式互动，和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或使用数据导出者提供的应用程序和网站等通信工具的合作伙伴、利益相关方或个人；</w:t>
      </w:r>
    </w:p>
    <w:p w14:paraId="1ECFA185"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被动地与数据导出者互动的利益相关方或个人（例如，因为他们是调查研究的主体，或在与数据导出者的往来文档或通信中被提及）；</w:t>
      </w:r>
    </w:p>
    <w:p w14:paraId="1E741CEC"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678646A6"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255141FF" w14:textId="43DFE939" w:rsidR="003F29CA" w:rsidRPr="00A13740" w:rsidRDefault="003F29CA" w:rsidP="0099322D">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00BC50A8" w:rsidRPr="006A4954">
        <w:rPr>
          <w:rFonts w:ascii="Calibri" w:hAnsi="Calibri" w:cs="Calibri" w:hint="eastAsia"/>
        </w:rPr>
        <w:t>传输的包含在电子邮件或文档中的个人数据，以及在线服务或专业服务环境中的其他电子数据。</w:t>
      </w:r>
      <w:r w:rsidR="00BC50A8" w:rsidRPr="006A4954">
        <w:rPr>
          <w:rFonts w:ascii="Calibri" w:hAnsi="Calibri" w:cs="Calibri"/>
          <w:color w:val="212121"/>
          <w:szCs w:val="18"/>
        </w:rPr>
        <w:t xml:space="preserve"> Microsoft </w:t>
      </w:r>
      <w:r w:rsidR="00BC50A8" w:rsidRPr="006A4954">
        <w:rPr>
          <w:rFonts w:ascii="Calibri" w:hAnsi="Calibri" w:cs="Calibri"/>
          <w:color w:val="212121"/>
          <w:szCs w:val="18"/>
        </w:rPr>
        <w:t>确认，根据客户对在线服务或专业服务的使用情况，客户可以选择在个人数据中包含以下任何类别的个人数据</w:t>
      </w:r>
      <w:r w:rsidRPr="00A13740">
        <w:rPr>
          <w:rFonts w:ascii="Calibri" w:hAnsi="Calibri" w:cs="Calibri"/>
          <w:color w:val="212121"/>
          <w:szCs w:val="18"/>
        </w:rPr>
        <w:t>：</w:t>
      </w:r>
    </w:p>
    <w:p w14:paraId="395D987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56B0173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3C77024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3C9F363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42EF75F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778DF92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1C9BEDE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2502EC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7C2556A0"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F793E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294D366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122E1A6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0DB72E8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4781578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48077F0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62A11718"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58FFCE9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68A5F6C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41FA4F9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GDPR </w:t>
      </w:r>
      <w:r w:rsidRPr="00A13740">
        <w:rPr>
          <w:rFonts w:ascii="Calibri" w:hAnsi="Calibri" w:cs="Calibri"/>
          <w:color w:val="212121"/>
          <w:sz w:val="18"/>
          <w:szCs w:val="18"/>
        </w:rPr>
        <w:t>第</w:t>
      </w:r>
      <w:r w:rsidRPr="00A13740">
        <w:rPr>
          <w:rFonts w:ascii="Calibri" w:hAnsi="Calibri" w:cs="Calibri"/>
          <w:color w:val="212121"/>
          <w:sz w:val="18"/>
          <w:szCs w:val="18"/>
        </w:rPr>
        <w:t xml:space="preserve"> 4 </w:t>
      </w:r>
      <w:r w:rsidRPr="00A13740">
        <w:rPr>
          <w:rFonts w:ascii="Calibri" w:hAnsi="Calibri" w:cs="Calibri"/>
          <w:color w:val="212121"/>
          <w:sz w:val="18"/>
          <w:szCs w:val="18"/>
        </w:rPr>
        <w:t>条规定的任何其他个人数据。</w:t>
      </w:r>
    </w:p>
    <w:p w14:paraId="3ACD5A3C" w14:textId="77777777" w:rsidR="003F29CA" w:rsidRPr="00A13740" w:rsidRDefault="003F29CA" w:rsidP="004E4E82">
      <w:pPr>
        <w:pStyle w:val="ProductList-Body"/>
        <w:keepNext/>
        <w:spacing w:after="120"/>
        <w:rPr>
          <w:rFonts w:ascii="Calibri" w:hAnsi="Calibri" w:cs="Calibri"/>
        </w:rPr>
      </w:pPr>
      <w:r w:rsidRPr="00A13740">
        <w:rPr>
          <w:rFonts w:ascii="Calibri" w:hAnsi="Calibri" w:cs="Calibri"/>
          <w:b/>
        </w:rPr>
        <w:t>处理操作</w:t>
      </w:r>
      <w:r w:rsidRPr="00A13740">
        <w:rPr>
          <w:rFonts w:ascii="Calibri" w:hAnsi="Calibri" w:cs="Calibri"/>
        </w:rPr>
        <w:t>：传输的个人数据将受以下基本处理活动的约束：</w:t>
      </w:r>
    </w:p>
    <w:p w14:paraId="78ECDC6E"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a. </w:t>
      </w:r>
      <w:r w:rsidRPr="006A4954">
        <w:rPr>
          <w:rFonts w:ascii="Calibri" w:hAnsi="Calibri" w:cs="Calibri" w:hint="eastAsia"/>
          <w:b/>
        </w:rPr>
        <w:t>数据处理的持续时间和目标</w:t>
      </w:r>
      <w:r w:rsidRPr="008C0171">
        <w:rPr>
          <w:rFonts w:ascii="Calibri" w:hAnsi="Calibri" w:cs="Calibri" w:hint="eastAsia"/>
          <w:b/>
          <w:bCs/>
        </w:rPr>
        <w:t>。</w:t>
      </w:r>
      <w:r w:rsidRPr="006A4954">
        <w:rPr>
          <w:rFonts w:ascii="Calibri" w:hAnsi="Calibri" w:cs="Calibri" w:hint="eastAsia"/>
        </w:rPr>
        <w:t>数据处理的持续时间应为数据导出者与被附加这些标准合同条款的</w:t>
      </w:r>
      <w:r w:rsidRPr="006A4954">
        <w:rPr>
          <w:rFonts w:ascii="Calibri" w:hAnsi="Calibri" w:cs="Calibri"/>
        </w:rPr>
        <w:t xml:space="preserve"> Microsoft </w:t>
      </w:r>
      <w:r w:rsidRPr="006A4954">
        <w:rPr>
          <w:rFonts w:ascii="Calibri" w:hAnsi="Calibri" w:cs="Calibri" w:hint="eastAsia"/>
        </w:rPr>
        <w:t>实体（以下简称</w:t>
      </w:r>
      <w:r w:rsidRPr="006A4954">
        <w:rPr>
          <w:rFonts w:ascii="Calibri" w:hAnsi="Calibri" w:cs="Calibri"/>
        </w:rPr>
        <w:t>“Microsoft”</w:t>
      </w:r>
      <w:r w:rsidRPr="006A4954">
        <w:rPr>
          <w:rFonts w:ascii="Calibri" w:hAnsi="Calibri" w:cs="Calibri" w:hint="eastAsia"/>
        </w:rPr>
        <w:t>）之间签订的适用批量许可协议所指定的期限。数据处理的目的是提供在线服务和专业服务。</w:t>
      </w:r>
    </w:p>
    <w:p w14:paraId="31D1731B"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bCs/>
        </w:rPr>
        <w:lastRenderedPageBreak/>
        <w:t xml:space="preserve">b. </w:t>
      </w:r>
      <w:r w:rsidRPr="006A4954">
        <w:rPr>
          <w:rFonts w:ascii="Calibri" w:hAnsi="Calibri" w:cs="Calibri" w:hint="eastAsia"/>
          <w:b/>
          <w:bCs/>
        </w:rPr>
        <w:t>数据处理的范围和目的</w:t>
      </w:r>
      <w:r w:rsidRPr="008C0171">
        <w:rPr>
          <w:rFonts w:ascii="Calibri" w:hAnsi="Calibri" w:cs="Calibri" w:hint="eastAsia"/>
          <w:b/>
          <w:bCs/>
        </w:rPr>
        <w:t>。</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个人数据的处理；</w:t>
      </w:r>
      <w:r w:rsidRPr="006A4954">
        <w:rPr>
          <w:rFonts w:ascii="Calibri" w:hAnsi="Calibri" w:cs="Calibri"/>
        </w:rPr>
        <w:t>GDPR”</w:t>
      </w:r>
      <w:r w:rsidRPr="006A4954">
        <w:rPr>
          <w:rFonts w:ascii="Calibri" w:hAnsi="Calibri" w:cs="Calibri" w:hint="eastAsia"/>
        </w:rPr>
        <w:t>一节中介绍了处理个人数据的范围和目的。数据导入者在全球范围内运营数据中心和管理</w:t>
      </w:r>
      <w:r w:rsidRPr="006A4954">
        <w:rPr>
          <w:rFonts w:ascii="Calibri" w:hAnsi="Calibri" w:cs="Calibri"/>
        </w:rPr>
        <w:t>/</w:t>
      </w:r>
      <w:r w:rsidRPr="006A4954">
        <w:rPr>
          <w:rFonts w:ascii="Calibri" w:hAnsi="Calibri" w:cs="Calibri" w:hint="eastAsia"/>
        </w:rPr>
        <w:t>支持设施网络，则可依照</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一节，在数据导入者或其子处理方运营此类设施的任何法律管辖范围内进行数据处理。</w:t>
      </w:r>
    </w:p>
    <w:p w14:paraId="4B39921F"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c. </w:t>
      </w:r>
      <w:r w:rsidRPr="006A4954">
        <w:rPr>
          <w:rFonts w:ascii="Calibri" w:hAnsi="Calibri" w:cs="Calibri" w:hint="eastAsia"/>
          <w:b/>
        </w:rPr>
        <w:t>客户数据和个人数据访问</w:t>
      </w:r>
      <w:r w:rsidRPr="008C0171">
        <w:rPr>
          <w:rFonts w:ascii="Calibri" w:hAnsi="Calibri" w:cs="Calibri" w:hint="eastAsia"/>
          <w:b/>
          <w:bCs/>
        </w:rPr>
        <w:t>。</w:t>
      </w:r>
      <w:r w:rsidRPr="006A4954">
        <w:rPr>
          <w:rFonts w:ascii="Calibri" w:hAnsi="Calibri" w:cs="Calibri" w:hint="eastAsia"/>
        </w:rPr>
        <w:t>在适用的批量许可协议下指定的期限内，数据导入者将依据适用的法律，根据需要自行选择实施欧盟数据保护指令第</w:t>
      </w:r>
      <w:r w:rsidRPr="006A4954">
        <w:rPr>
          <w:rFonts w:ascii="Calibri" w:hAnsi="Calibri" w:cs="Calibri"/>
        </w:rPr>
        <w:t xml:space="preserve"> 12(b) </w:t>
      </w:r>
      <w:r w:rsidRPr="006A4954">
        <w:rPr>
          <w:rFonts w:ascii="Calibri" w:hAnsi="Calibri" w:cs="Calibri" w:hint="eastAsia"/>
        </w:rPr>
        <w:t>条，以便：</w:t>
      </w:r>
      <w:r w:rsidRPr="006A4954">
        <w:rPr>
          <w:rFonts w:ascii="Calibri" w:hAnsi="Calibri" w:cs="Calibri"/>
        </w:rPr>
        <w:t xml:space="preserve">(1) </w:t>
      </w:r>
      <w:r w:rsidRPr="006A4954">
        <w:rPr>
          <w:rFonts w:ascii="Calibri" w:hAnsi="Calibri" w:cs="Calibri" w:hint="eastAsia"/>
        </w:rPr>
        <w:t>让数据导出者能够更正、删除或阻止客户数据和个人数据，或</w:t>
      </w:r>
      <w:r w:rsidRPr="006A4954">
        <w:rPr>
          <w:rFonts w:ascii="Calibri" w:hAnsi="Calibri" w:cs="Calibri"/>
        </w:rPr>
        <w:t xml:space="preserve"> (2) Microsoft </w:t>
      </w:r>
      <w:r w:rsidRPr="006A4954">
        <w:rPr>
          <w:rFonts w:ascii="Calibri" w:hAnsi="Calibri" w:cs="Calibri" w:hint="eastAsia"/>
        </w:rPr>
        <w:t>能够代表数据导出者执行此类更正、删除或阻止操作。</w:t>
      </w:r>
    </w:p>
    <w:p w14:paraId="7AA79BC1"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d. </w:t>
      </w:r>
      <w:r w:rsidRPr="006A4954">
        <w:rPr>
          <w:rFonts w:ascii="Calibri" w:hAnsi="Calibri" w:cs="Calibri" w:hint="eastAsia"/>
          <w:b/>
        </w:rPr>
        <w:t>数据导出者的指示</w:t>
      </w:r>
      <w:r w:rsidRPr="008C0171">
        <w:rPr>
          <w:rFonts w:ascii="Calibri" w:hAnsi="Calibri" w:cs="Calibri" w:hint="eastAsia"/>
          <w:b/>
          <w:bCs/>
        </w:rPr>
        <w:t>。</w:t>
      </w:r>
      <w:r w:rsidRPr="006A4954">
        <w:rPr>
          <w:rFonts w:ascii="Calibri" w:hAnsi="Calibri" w:cs="Calibri" w:hint="eastAsia"/>
        </w:rPr>
        <w:t>对于在线服务和专业服务，数据导入者将仅遵照数据导出者的指示（如</w:t>
      </w:r>
      <w:r w:rsidRPr="006A4954">
        <w:rPr>
          <w:rFonts w:ascii="Calibri" w:hAnsi="Calibri" w:cs="Calibri"/>
        </w:rPr>
        <w:t xml:space="preserve"> Microsoft </w:t>
      </w:r>
      <w:r w:rsidRPr="006A4954">
        <w:rPr>
          <w:rFonts w:ascii="Calibri" w:hAnsi="Calibri" w:cs="Calibri" w:hint="eastAsia"/>
        </w:rPr>
        <w:t>所转达）行事。</w:t>
      </w:r>
    </w:p>
    <w:p w14:paraId="0B0F3BEB"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e. </w:t>
      </w:r>
      <w:r w:rsidRPr="006A4954">
        <w:rPr>
          <w:rFonts w:ascii="Calibri" w:hAnsi="Calibri" w:cs="Calibri" w:hint="eastAsia"/>
          <w:b/>
        </w:rPr>
        <w:t>客户数据和个人数据删除或返还</w:t>
      </w:r>
      <w:r w:rsidRPr="008C0171">
        <w:rPr>
          <w:rFonts w:ascii="Calibri" w:hAnsi="Calibri" w:cs="Calibri" w:hint="eastAsia"/>
          <w:b/>
          <w:bCs/>
        </w:rPr>
        <w:t>。</w:t>
      </w:r>
      <w:r w:rsidRPr="006A4954">
        <w:rPr>
          <w:rFonts w:ascii="Calibri" w:hAnsi="Calibri" w:cs="Calibri" w:hint="eastAsia"/>
        </w:rPr>
        <w:t>依照适用于本协议的</w:t>
      </w:r>
      <w:r w:rsidRPr="006A4954">
        <w:rPr>
          <w:rFonts w:ascii="Calibri" w:hAnsi="Calibri" w:cs="Calibri"/>
        </w:rPr>
        <w:t xml:space="preserve"> DPA </w:t>
      </w:r>
      <w:r w:rsidRPr="006A4954">
        <w:rPr>
          <w:rFonts w:ascii="Calibri" w:hAnsi="Calibri" w:cs="Calibri" w:hint="eastAsia"/>
        </w:rPr>
        <w:t>条款的规定，数据导出者使用在线服务或专业服务的权利期满或终止后，可提取客户数据和个人数据，并且数据导入者将删除客户数据和个人数据。</w:t>
      </w:r>
    </w:p>
    <w:p w14:paraId="627A632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分包商</w:t>
      </w:r>
      <w:r w:rsidRPr="006A4954">
        <w:rPr>
          <w:rFonts w:ascii="Calibri" w:hAnsi="Calibri" w:cs="Calibri" w:hint="eastAsia"/>
        </w:rPr>
        <w:t>：依照</w:t>
      </w:r>
      <w:r w:rsidRPr="006A4954">
        <w:rPr>
          <w:rFonts w:ascii="Calibri" w:hAnsi="Calibri" w:cs="Calibri"/>
        </w:rPr>
        <w:t xml:space="preserve"> DPA</w:t>
      </w:r>
      <w:r w:rsidRPr="006A4954">
        <w:rPr>
          <w:rFonts w:ascii="Calibri" w:hAnsi="Calibri" w:cs="Calibri" w:hint="eastAsia"/>
        </w:rPr>
        <w:t>，数据导入者可以聘请其他公司代表其提供有限服务，例如提供客户支持。仅允许所有此类分包商为了交付数据导入者委托提供的服务而获取客户数据和个人数据，不得将客户数据和个人数据用于任何其他目的。</w:t>
      </w:r>
    </w:p>
    <w:p w14:paraId="0C3A1B79" w14:textId="77777777" w:rsidR="00BC50A8" w:rsidRPr="006A4954" w:rsidRDefault="00BC50A8" w:rsidP="00BC50A8">
      <w:pPr>
        <w:pStyle w:val="ProductList-Body"/>
        <w:spacing w:after="120"/>
        <w:jc w:val="center"/>
        <w:outlineLvl w:val="1"/>
        <w:rPr>
          <w:rFonts w:ascii="Calibri" w:hAnsi="Calibri" w:cs="Calibri"/>
          <w:b/>
        </w:rPr>
      </w:pPr>
      <w:bookmarkStart w:id="227" w:name="_Toc26972904"/>
      <w:r w:rsidRPr="006A4954">
        <w:rPr>
          <w:rFonts w:ascii="Calibri" w:hAnsi="Calibri" w:cs="Calibri" w:hint="eastAsia"/>
          <w:b/>
        </w:rPr>
        <w:t>标准合同条款的附件</w:t>
      </w:r>
      <w:r w:rsidRPr="006A4954">
        <w:rPr>
          <w:rFonts w:ascii="Calibri" w:hAnsi="Calibri" w:cs="Calibri"/>
          <w:b/>
        </w:rPr>
        <w:t xml:space="preserve"> 2</w:t>
      </w:r>
      <w:bookmarkEnd w:id="227"/>
    </w:p>
    <w:p w14:paraId="2C3C97B2"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rPr>
        <w:t>数据导入者依照条款</w:t>
      </w:r>
      <w:r w:rsidRPr="006A4954">
        <w:rPr>
          <w:rFonts w:ascii="Calibri" w:hAnsi="Calibri" w:cs="Calibri"/>
        </w:rPr>
        <w:t xml:space="preserve"> 4(d) </w:t>
      </w:r>
      <w:r w:rsidRPr="006A4954">
        <w:rPr>
          <w:rFonts w:ascii="Calibri" w:hAnsi="Calibri" w:cs="Calibri" w:hint="eastAsia"/>
        </w:rPr>
        <w:t>和</w:t>
      </w:r>
      <w:r w:rsidRPr="006A4954">
        <w:rPr>
          <w:rFonts w:ascii="Calibri" w:hAnsi="Calibri" w:cs="Calibri"/>
        </w:rPr>
        <w:t xml:space="preserve"> 5(c) </w:t>
      </w:r>
      <w:r w:rsidRPr="006A4954">
        <w:rPr>
          <w:rFonts w:ascii="Calibri" w:hAnsi="Calibri" w:cs="Calibri" w:hint="eastAsia"/>
        </w:rPr>
        <w:t>实施的技术和组织安全措施说明：</w:t>
      </w:r>
    </w:p>
    <w:p w14:paraId="2B945DF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1.</w:t>
      </w:r>
      <w:r w:rsidRPr="006A4954">
        <w:rPr>
          <w:rFonts w:ascii="Calibri" w:hAnsi="Calibri" w:cs="Calibri" w:hint="eastAsia"/>
          <w:b/>
        </w:rPr>
        <w:t>人员</w:t>
      </w:r>
      <w:r w:rsidRPr="008C0171">
        <w:rPr>
          <w:rFonts w:ascii="Calibri" w:hAnsi="Calibri" w:cs="Calibri" w:hint="eastAsia"/>
          <w:b/>
          <w:bCs/>
        </w:rPr>
        <w:t>。</w:t>
      </w:r>
      <w:r w:rsidRPr="006A4954">
        <w:rPr>
          <w:rFonts w:ascii="Calibri" w:hAnsi="Calibri" w:cs="Calibri" w:hint="eastAsia"/>
        </w:rPr>
        <w:t>在未获得授权的情况下，数据导入者的人员将不会处理客户数据或个人数据。这些人员有义务维护任何此类客户数据和个人数据的保密性，即便在离职之后仍有义务继续保密。</w:t>
      </w:r>
    </w:p>
    <w:p w14:paraId="75E6499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2.</w:t>
      </w:r>
      <w:r w:rsidRPr="006A4954">
        <w:rPr>
          <w:rFonts w:ascii="Calibri" w:hAnsi="Calibri" w:cs="Calibri" w:hint="eastAsia"/>
          <w:b/>
        </w:rPr>
        <w:t>数据隐私联系人。</w:t>
      </w:r>
      <w:r w:rsidRPr="006A4954">
        <w:rPr>
          <w:rFonts w:ascii="Calibri" w:hAnsi="Calibri" w:cs="Calibri" w:hint="eastAsia"/>
        </w:rPr>
        <w:t>可以通过以下地址联系数据导入者的数据隐私官：</w:t>
      </w:r>
    </w:p>
    <w:p w14:paraId="1EA2E74D" w14:textId="77777777" w:rsidR="00BC50A8" w:rsidRPr="006A4954" w:rsidRDefault="00BC50A8" w:rsidP="00BC50A8">
      <w:pPr>
        <w:pStyle w:val="ProductList-Body"/>
        <w:ind w:left="360"/>
        <w:rPr>
          <w:rFonts w:ascii="Calibri" w:hAnsi="Calibri" w:cs="Calibri"/>
        </w:rPr>
      </w:pPr>
      <w:r w:rsidRPr="006A4954">
        <w:rPr>
          <w:rFonts w:ascii="Calibri" w:hAnsi="Calibri" w:cs="Calibri"/>
        </w:rPr>
        <w:t>Microsoft Corporation</w:t>
      </w:r>
    </w:p>
    <w:p w14:paraId="6A9031BD" w14:textId="77777777" w:rsidR="00BC50A8" w:rsidRPr="006A4954" w:rsidRDefault="00BC50A8" w:rsidP="00BC50A8">
      <w:pPr>
        <w:pStyle w:val="ProductList-Body"/>
        <w:ind w:left="360"/>
        <w:rPr>
          <w:rFonts w:ascii="Calibri" w:hAnsi="Calibri" w:cs="Calibri"/>
        </w:rPr>
      </w:pPr>
      <w:r w:rsidRPr="006A4954">
        <w:rPr>
          <w:rFonts w:ascii="Calibri" w:hAnsi="Calibri" w:cs="Calibri" w:hint="eastAsia"/>
        </w:rPr>
        <w:t>收信人：首席隐私专员</w:t>
      </w:r>
    </w:p>
    <w:p w14:paraId="38D1056A" w14:textId="77777777" w:rsidR="00BC50A8" w:rsidRPr="006A4954" w:rsidRDefault="00BC50A8" w:rsidP="00BC50A8">
      <w:pPr>
        <w:pStyle w:val="ProductList-Body"/>
        <w:ind w:left="360"/>
        <w:rPr>
          <w:rFonts w:ascii="Calibri" w:hAnsi="Calibri" w:cs="Calibri"/>
        </w:rPr>
      </w:pPr>
      <w:r w:rsidRPr="006A4954">
        <w:rPr>
          <w:rFonts w:ascii="Calibri" w:hAnsi="Calibri" w:cs="Calibri"/>
        </w:rPr>
        <w:t>1 Microsoft Way</w:t>
      </w:r>
    </w:p>
    <w:p w14:paraId="45C9809C" w14:textId="77777777" w:rsidR="00BC50A8" w:rsidRPr="006A4954" w:rsidRDefault="00BC50A8" w:rsidP="00BC50A8">
      <w:pPr>
        <w:pStyle w:val="ProductList-Body"/>
        <w:spacing w:after="120"/>
        <w:ind w:left="360"/>
        <w:rPr>
          <w:rFonts w:ascii="Calibri" w:hAnsi="Calibri" w:cs="Calibri"/>
        </w:rPr>
      </w:pPr>
      <w:r w:rsidRPr="006A4954">
        <w:rPr>
          <w:rFonts w:ascii="Calibri" w:hAnsi="Calibri" w:cs="Calibri"/>
        </w:rPr>
        <w:t>Redmond, WA 98052 USA</w:t>
      </w:r>
    </w:p>
    <w:p w14:paraId="13191EA4" w14:textId="5E57B6FD" w:rsidR="003F29CA" w:rsidRPr="00A13740" w:rsidRDefault="00BC50A8" w:rsidP="00BC50A8">
      <w:pPr>
        <w:pStyle w:val="ProductList-Body"/>
        <w:spacing w:after="120"/>
        <w:rPr>
          <w:rFonts w:ascii="Calibri" w:hAnsi="Calibri" w:cs="Calibri"/>
        </w:rPr>
      </w:pPr>
      <w:r w:rsidRPr="006A4954">
        <w:rPr>
          <w:rFonts w:ascii="Calibri" w:hAnsi="Calibri" w:cs="Calibri"/>
        </w:rPr>
        <w:t>3.</w:t>
      </w:r>
      <w:r w:rsidRPr="006A4954">
        <w:rPr>
          <w:rFonts w:ascii="Calibri" w:hAnsi="Calibri" w:cs="Calibri" w:hint="eastAsia"/>
          <w:b/>
        </w:rPr>
        <w:t>技术和组织措施。</w:t>
      </w:r>
      <w:r w:rsidRPr="006A4954">
        <w:rPr>
          <w:rFonts w:ascii="Calibri" w:hAnsi="Calibri" w:cs="Calibri" w:hint="eastAsia"/>
        </w:rPr>
        <w:t>数据导入者已经实施并将维持适当的技术和组织措施、内部控制和信息安全例程，以保护客户数据和个人数据（如</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部分中所定义），防止意外丢失、销毁或更改；未经授权的披露或访问；或者非法销毁，如下所述：</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部分中规定的技术和组织措施、内部控制和信息安全例程在此通过提及方式纳入本附录</w:t>
      </w:r>
      <w:r w:rsidRPr="006A4954">
        <w:rPr>
          <w:rFonts w:ascii="Calibri" w:hAnsi="Calibri" w:cs="Calibri"/>
        </w:rPr>
        <w:t xml:space="preserve"> 2</w:t>
      </w:r>
      <w:r w:rsidRPr="006A4954">
        <w:rPr>
          <w:rFonts w:ascii="Calibri" w:hAnsi="Calibri" w:cs="Calibri" w:hint="eastAsia"/>
        </w:rPr>
        <w:t>，并且对数据导入者有约束力，如同它们全部在本附录</w:t>
      </w:r>
      <w:r w:rsidRPr="006A4954">
        <w:rPr>
          <w:rFonts w:ascii="Calibri" w:hAnsi="Calibri" w:cs="Calibri"/>
        </w:rPr>
        <w:t xml:space="preserve"> 2 </w:t>
      </w:r>
      <w:r w:rsidRPr="006A4954">
        <w:rPr>
          <w:rFonts w:ascii="Calibri" w:hAnsi="Calibri" w:cs="Calibri" w:hint="eastAsia"/>
        </w:rPr>
        <w:t>中规定一样</w:t>
      </w:r>
      <w:r w:rsidR="003F29CA" w:rsidRPr="00A13740">
        <w:rPr>
          <w:rFonts w:ascii="Calibri" w:hAnsi="Calibri" w:cs="Calibri"/>
        </w:rPr>
        <w:t>。</w:t>
      </w:r>
    </w:p>
    <w:p w14:paraId="45B92869" w14:textId="77777777" w:rsidR="003F29CA" w:rsidRPr="00A13740" w:rsidRDefault="003F29CA" w:rsidP="0099322D">
      <w:pPr>
        <w:pStyle w:val="ProductList-Body"/>
        <w:spacing w:after="120"/>
        <w:outlineLvl w:val="1"/>
        <w:rPr>
          <w:rFonts w:ascii="Calibri" w:hAnsi="Calibri" w:cs="Calibri"/>
        </w:rPr>
      </w:pPr>
      <w:bookmarkStart w:id="228" w:name="_Toc26972905"/>
      <w:r w:rsidRPr="00A13740">
        <w:rPr>
          <w:rFonts w:ascii="Calibri" w:hAnsi="Calibri" w:cs="Calibri"/>
          <w:b/>
        </w:rPr>
        <w:t>代表数据导入者签订标准合同条款、附录</w:t>
      </w:r>
      <w:r w:rsidRPr="00A13740">
        <w:rPr>
          <w:rFonts w:ascii="Calibri" w:hAnsi="Calibri" w:cs="Calibri"/>
          <w:b/>
        </w:rPr>
        <w:t xml:space="preserve"> 1 </w:t>
      </w:r>
      <w:r w:rsidRPr="00A13740">
        <w:rPr>
          <w:rFonts w:ascii="Calibri" w:hAnsi="Calibri" w:cs="Calibri"/>
          <w:b/>
        </w:rPr>
        <w:t>和附录</w:t>
      </w:r>
      <w:r w:rsidRPr="00A13740">
        <w:rPr>
          <w:rFonts w:ascii="Calibri" w:hAnsi="Calibri" w:cs="Calibri"/>
          <w:b/>
        </w:rPr>
        <w:t xml:space="preserve"> 2</w:t>
      </w:r>
      <w:r w:rsidRPr="00A13740">
        <w:rPr>
          <w:rFonts w:ascii="Calibri" w:hAnsi="Calibri" w:cs="Calibri"/>
          <w:b/>
        </w:rPr>
        <w:t>：</w:t>
      </w:r>
      <w:bookmarkEnd w:id="228"/>
    </w:p>
    <w:p w14:paraId="6B500BC6" w14:textId="77777777" w:rsidR="003F29CA" w:rsidRPr="00A13740" w:rsidRDefault="003F29CA" w:rsidP="003F29CA">
      <w:pPr>
        <w:tabs>
          <w:tab w:val="left" w:pos="158"/>
        </w:tabs>
        <w:spacing w:after="120" w:line="240" w:lineRule="auto"/>
        <w:rPr>
          <w:rFonts w:ascii="Calibri" w:hAnsi="Calibri" w:cs="Calibri"/>
          <w:color w:val="auto"/>
          <w:sz w:val="18"/>
          <w:szCs w:val="22"/>
        </w:rPr>
      </w:pPr>
      <w:bookmarkStart w:id="229" w:name="_Hlk498066566"/>
      <w:r w:rsidRPr="00A13740">
        <w:rPr>
          <w:rFonts w:ascii="Calibri" w:hAnsi="Calibri" w:cs="Calibri"/>
          <w:noProof/>
          <w:color w:val="auto"/>
          <w:sz w:val="18"/>
          <w:szCs w:val="18"/>
          <w:lang w:val="en-US" w:bidi="ar-SA"/>
        </w:rPr>
        <w:drawing>
          <wp:anchor distT="0" distB="0" distL="114300" distR="114300" simplePos="0" relativeHeight="251656192" behindDoc="0" locked="0" layoutInCell="1" allowOverlap="1" wp14:anchorId="5CE1C730" wp14:editId="5CA359CC">
            <wp:simplePos x="0" y="0"/>
            <wp:positionH relativeFrom="margin">
              <wp:align>left</wp:align>
            </wp:positionH>
            <wp:positionV relativeFrom="paragraph">
              <wp:posOffset>55643</wp:posOffset>
            </wp:positionV>
            <wp:extent cx="3028950" cy="733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327CCCF9"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Rajesh Jha</w:t>
      </w:r>
      <w:r w:rsidRPr="00937698">
        <w:rPr>
          <w:rFonts w:ascii="Calibri" w:hAnsi="Calibri" w:cs="Calibri"/>
        </w:rPr>
        <w:t>，执行副总裁</w:t>
      </w:r>
    </w:p>
    <w:p w14:paraId="5C0CA06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Microsoft Corporation</w:t>
      </w:r>
    </w:p>
    <w:p w14:paraId="6B717031" w14:textId="77777777" w:rsidR="003F29CA" w:rsidRPr="00A13740" w:rsidRDefault="003F29CA" w:rsidP="0099322D">
      <w:pPr>
        <w:pStyle w:val="ProductList-Body"/>
        <w:spacing w:after="120"/>
        <w:rPr>
          <w:rFonts w:ascii="Calibri" w:hAnsi="Calibri" w:cs="Calibri"/>
        </w:rPr>
      </w:pPr>
      <w:r w:rsidRPr="00A13740">
        <w:rPr>
          <w:rFonts w:cstheme="minorHAnsi"/>
        </w:rPr>
        <w:t>One</w:t>
      </w:r>
      <w:r w:rsidRPr="00A13740">
        <w:rPr>
          <w:rFonts w:ascii="Calibri" w:hAnsi="Calibri" w:cs="Calibri"/>
        </w:rPr>
        <w:t xml:space="preserve"> Microsoft Way, Redmond WA, USA 98052</w:t>
      </w:r>
    </w:p>
    <w:p w14:paraId="79EA0886" w14:textId="77777777" w:rsidR="003F29CA" w:rsidRPr="00A13740" w:rsidRDefault="00412523" w:rsidP="0099322D">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2255FF48"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582F37B5" w14:textId="77777777" w:rsidR="003F29CA" w:rsidRPr="00A13740" w:rsidRDefault="003F29CA" w:rsidP="007A3171">
      <w:pPr>
        <w:pStyle w:val="ProductList-SectionHeading"/>
        <w:spacing w:after="120"/>
        <w:outlineLvl w:val="0"/>
        <w:rPr>
          <w:rFonts w:ascii="Calibri" w:hAnsi="Calibri" w:cs="Calibri"/>
          <w:bCs/>
        </w:rPr>
      </w:pPr>
      <w:bookmarkStart w:id="230" w:name="Attachment3"/>
      <w:bookmarkStart w:id="231" w:name="_Toc8395071"/>
      <w:bookmarkStart w:id="232" w:name="_Toc489605629"/>
      <w:bookmarkStart w:id="233" w:name="_Toc6563859"/>
      <w:bookmarkStart w:id="234" w:name="_Toc21617080"/>
      <w:bookmarkStart w:id="235" w:name="_Toc26972906"/>
      <w:bookmarkStart w:id="236" w:name="_Toc47419569"/>
      <w:r w:rsidRPr="00A13740">
        <w:rPr>
          <w:rFonts w:ascii="Calibri" w:hAnsi="Calibri" w:cs="Calibri"/>
          <w:bCs/>
        </w:rPr>
        <w:lastRenderedPageBreak/>
        <w:t>附件</w:t>
      </w:r>
      <w:r w:rsidRPr="00A13740">
        <w:rPr>
          <w:rFonts w:ascii="Calibri" w:hAnsi="Calibri" w:cs="Calibri"/>
          <w:bCs/>
        </w:rPr>
        <w:t xml:space="preserve"> 3</w:t>
      </w:r>
      <w:bookmarkEnd w:id="230"/>
      <w:r w:rsidRPr="00A13740">
        <w:rPr>
          <w:rFonts w:ascii="Calibri" w:hAnsi="Calibri" w:cs="Calibri"/>
          <w:bCs/>
        </w:rPr>
        <w:t xml:space="preserve"> – </w:t>
      </w:r>
      <w:r w:rsidRPr="00A13740">
        <w:rPr>
          <w:rFonts w:ascii="Calibri" w:hAnsi="Calibri" w:cs="Calibri"/>
          <w:bCs/>
        </w:rPr>
        <w:t>欧盟通用数据保护条例条款</w:t>
      </w:r>
      <w:bookmarkEnd w:id="231"/>
      <w:bookmarkEnd w:id="232"/>
      <w:bookmarkEnd w:id="233"/>
      <w:bookmarkEnd w:id="234"/>
      <w:bookmarkEnd w:id="235"/>
      <w:bookmarkEnd w:id="236"/>
    </w:p>
    <w:p w14:paraId="267910B1" w14:textId="77777777" w:rsidR="003F29CA" w:rsidRPr="00A13740" w:rsidRDefault="003F29CA" w:rsidP="007A3171">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GDPR </w:t>
      </w:r>
      <w:r w:rsidRPr="00A13740">
        <w:rPr>
          <w:rFonts w:ascii="Calibri" w:hAnsi="Calibri" w:cs="Calibri"/>
        </w:rPr>
        <w:t>条款中向所有客户作出的承诺将于</w:t>
      </w:r>
      <w:r w:rsidRPr="00A13740">
        <w:rPr>
          <w:rFonts w:ascii="Calibri" w:hAnsi="Calibri" w:cs="Calibri"/>
        </w:rPr>
        <w:t xml:space="preserve"> 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日生效。对于客户而言，这些承诺对</w:t>
      </w:r>
      <w:r w:rsidRPr="00A13740">
        <w:rPr>
          <w:rFonts w:ascii="Calibri" w:hAnsi="Calibri" w:cs="Calibri"/>
        </w:rPr>
        <w:t xml:space="preserve"> Microsoft </w:t>
      </w:r>
      <w:r w:rsidRPr="00A13740">
        <w:rPr>
          <w:rFonts w:ascii="Calibri" w:hAnsi="Calibri" w:cs="Calibri"/>
        </w:rPr>
        <w:t>具有约束力，无需考虑</w:t>
      </w:r>
      <w:r w:rsidRPr="00A13740">
        <w:rPr>
          <w:rFonts w:ascii="Calibri" w:hAnsi="Calibri" w:cs="Calibri"/>
        </w:rPr>
        <w:t xml:space="preserve"> (1) </w:t>
      </w:r>
      <w:r w:rsidRPr="00A13740">
        <w:rPr>
          <w:rFonts w:ascii="Calibri" w:hAnsi="Calibri" w:cs="Calibri"/>
        </w:rPr>
        <w:t>适用于任何给定在线服务订购的</w:t>
      </w:r>
      <w:r w:rsidRPr="00A13740">
        <w:rPr>
          <w:rFonts w:ascii="Calibri" w:hAnsi="Calibri" w:cs="Calibri"/>
        </w:rPr>
        <w:t xml:space="preserve"> OST </w:t>
      </w:r>
      <w:r w:rsidRPr="00A13740">
        <w:rPr>
          <w:rFonts w:ascii="Calibri" w:hAnsi="Calibri" w:cs="Calibri"/>
        </w:rPr>
        <w:t>和</w:t>
      </w:r>
      <w:r w:rsidRPr="00A13740">
        <w:rPr>
          <w:rFonts w:ascii="Calibri" w:hAnsi="Calibri" w:cs="Calibri"/>
        </w:rPr>
        <w:t xml:space="preserve"> DPA </w:t>
      </w:r>
      <w:r w:rsidRPr="00A13740">
        <w:rPr>
          <w:rFonts w:ascii="Calibri" w:hAnsi="Calibri" w:cs="Calibri"/>
        </w:rPr>
        <w:t>版本，或</w:t>
      </w:r>
      <w:r w:rsidRPr="00A13740">
        <w:rPr>
          <w:rFonts w:ascii="Calibri" w:hAnsi="Calibri" w:cs="Calibri"/>
        </w:rPr>
        <w:t xml:space="preserve"> (2) </w:t>
      </w:r>
      <w:r w:rsidRPr="00A13740">
        <w:rPr>
          <w:rFonts w:ascii="Calibri" w:hAnsi="Calibri" w:cs="Calibri"/>
        </w:rPr>
        <w:t>任何引用此附件的其他协议。</w:t>
      </w:r>
    </w:p>
    <w:p w14:paraId="0D822C66" w14:textId="026FF30E" w:rsidR="003F29CA" w:rsidRPr="00A13740" w:rsidRDefault="002C118B" w:rsidP="007A3171">
      <w:pPr>
        <w:pStyle w:val="ProductList-Body"/>
        <w:spacing w:after="120"/>
        <w:rPr>
          <w:rFonts w:ascii="Calibri" w:hAnsi="Calibri" w:cs="Calibri"/>
        </w:rPr>
      </w:pPr>
      <w:bookmarkStart w:id="237"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是此类数据的处理方，但由客户充当个人数据处理方的情况除外，此时</w:t>
      </w:r>
      <w:r w:rsidRPr="00937698">
        <w:rPr>
          <w:rFonts w:ascii="Calibri" w:hAnsi="Calibri" w:cs="Calibri"/>
        </w:rPr>
        <w:t xml:space="preserve"> Microsoft </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Pr="00937698">
        <w:rPr>
          <w:rFonts w:ascii="Calibri" w:hAnsi="Calibri" w:cs="Calibri"/>
        </w:rPr>
        <w:t xml:space="preserve"> Microsoft </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Pr="00937698">
        <w:rPr>
          <w:rFonts w:ascii="Calibri" w:hAnsi="Calibri" w:cs="Calibri"/>
        </w:rPr>
        <w:t xml:space="preserve"> Microsoft </w:t>
      </w:r>
      <w:r w:rsidRPr="00937698">
        <w:rPr>
          <w:rFonts w:ascii="Calibri" w:hAnsi="Calibri" w:cs="Calibri"/>
        </w:rPr>
        <w:t>充当个人数据控制方的情况</w:t>
      </w:r>
      <w:r w:rsidR="003F29CA" w:rsidRPr="00A13740">
        <w:rPr>
          <w:rFonts w:ascii="Calibri" w:hAnsi="Calibri" w:cs="Calibri"/>
        </w:rPr>
        <w:t>。</w:t>
      </w:r>
      <w:bookmarkEnd w:id="237"/>
    </w:p>
    <w:p w14:paraId="55EDED37" w14:textId="77777777" w:rsidR="003F29CA" w:rsidRPr="00A13740" w:rsidRDefault="003F29CA" w:rsidP="007A3171">
      <w:pPr>
        <w:pStyle w:val="ProductList-Body"/>
        <w:spacing w:after="120"/>
        <w:outlineLvl w:val="1"/>
        <w:rPr>
          <w:rFonts w:ascii="Calibri" w:hAnsi="Calibri" w:cs="Calibri"/>
        </w:rPr>
      </w:pPr>
      <w:bookmarkStart w:id="238"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238"/>
    </w:p>
    <w:p w14:paraId="23B23E9C"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Pr="00A13740">
        <w:rPr>
          <w:rFonts w:ascii="Calibri" w:hAnsi="Calibri" w:cs="Calibri"/>
        </w:rPr>
        <w:t xml:space="preserve">Microsoft </w:t>
      </w:r>
      <w:r w:rsidRPr="00A13740">
        <w:rPr>
          <w:rFonts w:ascii="Calibri" w:hAnsi="Calibri" w:cs="Calibri"/>
        </w:rPr>
        <w:t>不得雇用其他处理方。如果获得的是一般书面授权，则</w:t>
      </w:r>
      <w:r w:rsidRPr="00A13740">
        <w:rPr>
          <w:rFonts w:ascii="Calibri" w:hAnsi="Calibri" w:cs="Calibri"/>
        </w:rPr>
        <w:t xml:space="preserve"> Microsoft </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Pr="00A13740">
        <w:rPr>
          <w:rFonts w:ascii="Calibri" w:hAnsi="Calibri" w:cs="Calibri"/>
        </w:rPr>
        <w:t xml:space="preserve">Microsoft </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Pr="00A13740">
        <w:rPr>
          <w:rFonts w:ascii="Calibri" w:hAnsi="Calibri" w:cs="Calibri"/>
        </w:rPr>
        <w:t xml:space="preserve"> Microsoft </w:t>
      </w:r>
      <w:r w:rsidRPr="00A13740">
        <w:rPr>
          <w:rFonts w:ascii="Calibri" w:hAnsi="Calibri" w:cs="Calibri"/>
        </w:rPr>
        <w:t>具有约束力。客户的许可协议（包括这些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Pr="00A13740">
        <w:rPr>
          <w:rFonts w:ascii="Calibri" w:hAnsi="Calibri" w:cs="Calibri"/>
        </w:rPr>
        <w:t xml:space="preserve">Microsoft </w:t>
      </w:r>
      <w:r w:rsidRPr="00A13740">
        <w:rPr>
          <w:rFonts w:ascii="Calibri" w:hAnsi="Calibri" w:cs="Calibri"/>
        </w:rPr>
        <w:t>应满足以下要求：</w:t>
      </w:r>
    </w:p>
    <w:p w14:paraId="341207A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Pr="00A13740">
        <w:rPr>
          <w:rFonts w:ascii="Calibri" w:hAnsi="Calibri" w:cs="Calibri"/>
        </w:rPr>
        <w:t xml:space="preserve"> Microsoft </w:t>
      </w:r>
      <w:r w:rsidRPr="00A13740">
        <w:rPr>
          <w:rFonts w:ascii="Calibri" w:hAnsi="Calibri" w:cs="Calibri"/>
        </w:rPr>
        <w:t>有约束力的欧盟法律或欧盟成员国法律要求这样做的情况除外；在此类情况下，</w:t>
      </w:r>
      <w:r w:rsidRPr="00A13740">
        <w:rPr>
          <w:rFonts w:ascii="Calibri" w:hAnsi="Calibri" w:cs="Calibri"/>
        </w:rPr>
        <w:t xml:space="preserve">Microsoft </w:t>
      </w:r>
      <w:r w:rsidRPr="00A13740">
        <w:rPr>
          <w:rFonts w:ascii="Calibri" w:hAnsi="Calibri" w:cs="Calibri"/>
        </w:rPr>
        <w:t>应在处理个人数据之前通知客户收到该法律要求，除非该法律以保护公共利益为由禁止发出此类通知；</w:t>
      </w:r>
    </w:p>
    <w:p w14:paraId="32BBE50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6D4D740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Pr="00A13740">
        <w:rPr>
          <w:rFonts w:ascii="Calibri" w:hAnsi="Calibri" w:cs="Calibri"/>
        </w:rPr>
        <w:t xml:space="preserve"> Microsoft </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Pr="00A13740">
        <w:rPr>
          <w:rFonts w:ascii="Calibri" w:hAnsi="Calibri" w:cs="Calibri"/>
        </w:rPr>
        <w:t xml:space="preserve"> Microsoft </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Pr="00A13740">
        <w:rPr>
          <w:rFonts w:ascii="Calibri" w:hAnsi="Calibri" w:cs="Calibri"/>
        </w:rPr>
        <w:t xml:space="preserve"> Microsoft </w:t>
      </w:r>
      <w:r w:rsidRPr="00A13740">
        <w:rPr>
          <w:rFonts w:ascii="Calibri" w:hAnsi="Calibri" w:cs="Calibri"/>
        </w:rPr>
        <w:t>应采取适当的技术和组织措施，以确保实施与相关风险相应的安全级别，尤其是酌情包括：</w:t>
      </w:r>
    </w:p>
    <w:p w14:paraId="2177FB22"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12EA0E5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833C71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5688CE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77777777"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应采取措施，以确保在未获得客户指令的情况下，经客户或</w:t>
      </w:r>
      <w:r w:rsidRPr="00A13740">
        <w:rPr>
          <w:rFonts w:ascii="Calibri" w:hAnsi="Calibri" w:cs="Calibri"/>
        </w:rPr>
        <w:t xml:space="preserve"> Microsoft </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0C20CEF3"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Pr="00A13740">
        <w:rPr>
          <w:rFonts w:ascii="Calibri" w:hAnsi="Calibri" w:cs="Calibri"/>
        </w:rPr>
        <w:t xml:space="preserve">Microsoft </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Pr="00A13740">
        <w:rPr>
          <w:rFonts w:ascii="Calibri" w:hAnsi="Calibri" w:cs="Calibri"/>
        </w:rPr>
        <w:t xml:space="preserve"> Microsoft </w:t>
      </w:r>
      <w:r w:rsidRPr="00A13740">
        <w:rPr>
          <w:rFonts w:ascii="Calibri" w:hAnsi="Calibri" w:cs="Calibri"/>
        </w:rPr>
        <w:t>可以合理地获得这些信息。</w:t>
      </w:r>
    </w:p>
    <w:p w14:paraId="61AFEF1B" w14:textId="77777777" w:rsidR="003F29CA" w:rsidRPr="00A13740" w:rsidRDefault="00412523" w:rsidP="007A3171">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574CCCE" w14:textId="77777777" w:rsidR="00411988" w:rsidRPr="00A13740" w:rsidRDefault="00411988"/>
    <w:sectPr w:rsidR="00411988" w:rsidRPr="00A13740" w:rsidSect="00202372">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11482" w14:textId="77777777" w:rsidR="004D1198" w:rsidRDefault="004D1198" w:rsidP="00202372">
      <w:pPr>
        <w:spacing w:after="0" w:line="240" w:lineRule="auto"/>
      </w:pPr>
      <w:r>
        <w:separator/>
      </w:r>
    </w:p>
  </w:endnote>
  <w:endnote w:type="continuationSeparator" w:id="0">
    <w:p w14:paraId="78DC3423" w14:textId="77777777" w:rsidR="004D1198" w:rsidRDefault="004D1198"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63F8" w14:textId="77777777" w:rsidR="002C118B" w:rsidRDefault="002C118B" w:rsidP="00202372">
    <w:pPr>
      <w:pStyle w:val="ProductList-Body"/>
    </w:pPr>
    <w:r>
      <w:rPr>
        <w:noProof/>
        <w:lang w:val="en-US" w:bidi="ar-SA"/>
      </w:rPr>
      <w:drawing>
        <wp:inline distT="0" distB="0" distL="0" distR="0" wp14:anchorId="3F458C47" wp14:editId="6A23635F">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9147" w14:textId="77777777" w:rsidR="002C118B" w:rsidRPr="00AA025E" w:rsidRDefault="002C11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0B927627"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A7314" w14:textId="77777777" w:rsidR="002C118B" w:rsidRPr="00A13740" w:rsidRDefault="0041252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7D898E"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12C469" w14:textId="77777777" w:rsidR="002C118B" w:rsidRPr="00A13740" w:rsidRDefault="0041252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05AFFC"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D2718" w14:textId="77777777" w:rsidR="002C118B" w:rsidRPr="00A13740" w:rsidRDefault="0041252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11A7AC"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5A5729" w14:textId="77777777" w:rsidR="002C118B" w:rsidRPr="00A13740" w:rsidRDefault="0041252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CEAC7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BB32A3" w14:textId="77777777" w:rsidR="002C118B" w:rsidRPr="00A13740" w:rsidRDefault="0041252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CCB6EF8" w14:textId="77777777" w:rsidR="002C118B" w:rsidRPr="0074788A" w:rsidRDefault="002C118B" w:rsidP="00821A0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C118B"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2C118B" w:rsidRDefault="002C118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2C118B" w:rsidRDefault="002C118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77777777" w:rsidR="002C118B" w:rsidRPr="00C76DF3" w:rsidRDefault="0041252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77777777" w:rsidR="002C118B" w:rsidRPr="00C76DF3" w:rsidRDefault="0041252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77777777" w:rsidR="002C118B" w:rsidRPr="00C76DF3" w:rsidRDefault="0041252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77777777" w:rsidR="002C118B" w:rsidRPr="00C76DF3" w:rsidRDefault="0041252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77777777" w:rsidR="002C118B" w:rsidRPr="00C76DF3" w:rsidRDefault="0041252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77777777" w:rsidR="002C118B" w:rsidRPr="00C76DF3" w:rsidRDefault="0041252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CEC930E" w14:textId="77777777" w:rsidR="002C118B" w:rsidRPr="00591643" w:rsidRDefault="002C118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77777777" w:rsidR="002C118B" w:rsidRPr="00C76DF3" w:rsidRDefault="0041252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77777777" w:rsidR="002C118B" w:rsidRPr="00C76DF3" w:rsidRDefault="0041252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77777777" w:rsidR="002C118B" w:rsidRPr="00C76DF3" w:rsidRDefault="0041252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77777777" w:rsidR="002C118B" w:rsidRPr="00C76DF3" w:rsidRDefault="0041252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7777777" w:rsidR="002C118B" w:rsidRPr="00C76DF3" w:rsidRDefault="0041252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77777777" w:rsidR="002C118B" w:rsidRPr="00C76DF3" w:rsidRDefault="0041252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8013FD7" w14:textId="77777777" w:rsidR="002C118B" w:rsidRPr="00591643" w:rsidRDefault="002C118B" w:rsidP="0020237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2FE1CD19"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18F8B2" w14:textId="77777777" w:rsidR="002C118B" w:rsidRPr="00A13740" w:rsidRDefault="0041252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809AE3C"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6E3160" w14:textId="77777777" w:rsidR="002C118B" w:rsidRPr="00A13740" w:rsidRDefault="0041252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691A32"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1EE6B3" w14:textId="77777777" w:rsidR="002C118B" w:rsidRPr="00A13740" w:rsidRDefault="0041252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85488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3B50C9" w14:textId="77777777" w:rsidR="002C118B" w:rsidRPr="00A13740" w:rsidRDefault="0041252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96F34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FFD6D7" w14:textId="77777777" w:rsidR="002C118B" w:rsidRPr="00A13740" w:rsidRDefault="0041252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4860D81" w14:textId="77777777" w:rsidR="002C118B" w:rsidRPr="0074788A" w:rsidRDefault="002C118B" w:rsidP="00821A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16934" w14:paraId="2515853D"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2D739E" w14:textId="77777777" w:rsidR="002C118B" w:rsidRPr="00A13740" w:rsidRDefault="0041252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B9793F"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6D41AD" w14:textId="77777777" w:rsidR="002C118B" w:rsidRPr="00A13740" w:rsidRDefault="0041252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D7D50E1"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94A911" w14:textId="77777777" w:rsidR="002C118B" w:rsidRPr="00A13740" w:rsidRDefault="0041252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26EF95"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1EB17" w14:textId="77777777" w:rsidR="002C118B" w:rsidRPr="00A13740" w:rsidRDefault="0041252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64A18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959F85" w14:textId="77777777" w:rsidR="002C118B" w:rsidRPr="00A13740" w:rsidRDefault="0041252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45A5396B" w14:textId="77777777" w:rsidR="002C118B" w:rsidRPr="00A01ED2" w:rsidRDefault="002C118B"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4C03D" w14:textId="77777777" w:rsidR="002C118B" w:rsidRPr="00591643" w:rsidRDefault="002C118B">
    <w:pPr>
      <w:pStyle w:val="Footer"/>
      <w:rPr>
        <w:sz w:val="14"/>
        <w:szCs w:val="14"/>
      </w:rPr>
    </w:pPr>
    <w:r>
      <w:rPr>
        <w:noProof/>
        <w:lang w:val="en-US" w:bidi="ar-SA"/>
      </w:rPr>
      <w:drawing>
        <wp:inline distT="0" distB="0" distL="0" distR="0" wp14:anchorId="6AA81CB5" wp14:editId="4E624CDB">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A13740" w14:paraId="45163B7C" w14:textId="77777777" w:rsidTr="00821A0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9AB128" w14:textId="77777777" w:rsidR="002C118B" w:rsidRPr="00A13740" w:rsidRDefault="0041252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8B26CB" w14:textId="77777777" w:rsidR="002C118B" w:rsidRPr="00A13740" w:rsidRDefault="002C118B" w:rsidP="00821A09">
          <w:pPr>
            <w:pStyle w:val="ProductList-OfferingBody"/>
            <w:ind w:left="-71"/>
            <w:rPr>
              <w:color w:val="0563C1"/>
              <w:sz w:val="14"/>
              <w:szCs w:val="14"/>
            </w:rPr>
          </w:pPr>
          <w:r w:rsidRPr="00A13740">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C1CBA" w14:textId="77777777" w:rsidR="002C118B" w:rsidRPr="00A13740" w:rsidRDefault="0041252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C6E377" w14:textId="77777777" w:rsidR="002C118B" w:rsidRPr="00A13740" w:rsidRDefault="002C118B" w:rsidP="00821A09">
          <w:pPr>
            <w:pStyle w:val="ProductList-OfferingBody"/>
            <w:ind w:left="-70"/>
            <w:rPr>
              <w:color w:val="0563C1"/>
              <w:sz w:val="14"/>
              <w:szCs w:val="14"/>
            </w:rPr>
          </w:pPr>
          <w:r w:rsidRPr="00A13740">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1022E" w14:textId="77777777" w:rsidR="002C118B" w:rsidRPr="00A13740" w:rsidRDefault="00412523" w:rsidP="00821A09">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8D7028" w14:textId="77777777" w:rsidR="002C118B" w:rsidRPr="00A13740" w:rsidRDefault="002C118B" w:rsidP="00821A09">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9961" w14:textId="77777777" w:rsidR="002C118B" w:rsidRPr="00A13740" w:rsidRDefault="0041252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4CF8D3" w14:textId="77777777" w:rsidR="002C118B" w:rsidRPr="00A13740" w:rsidRDefault="002C118B" w:rsidP="00821A09">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2A7A5" w14:textId="77777777" w:rsidR="002C118B" w:rsidRPr="00A13740" w:rsidRDefault="00412523" w:rsidP="00821A09">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0F4D606" w14:textId="77777777" w:rsidR="002C118B" w:rsidRPr="0074788A" w:rsidRDefault="002C118B" w:rsidP="00A137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77777777" w:rsidR="002C118B" w:rsidRPr="00C76DF3" w:rsidRDefault="0041252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77777777" w:rsidR="002C118B" w:rsidRPr="00C76DF3" w:rsidRDefault="0041252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77777777" w:rsidR="002C118B" w:rsidRPr="00C76DF3" w:rsidRDefault="0041252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77777777" w:rsidR="002C118B" w:rsidRPr="00C76DF3" w:rsidRDefault="0041252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77777777" w:rsidR="002C118B" w:rsidRPr="00C76DF3" w:rsidRDefault="0041252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77777777" w:rsidR="002C118B" w:rsidRPr="00C76DF3" w:rsidRDefault="0041252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AC02E71" w14:textId="77777777" w:rsidR="002C118B" w:rsidRPr="00591643" w:rsidRDefault="002C118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61F1E5F5"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4B64A" w14:textId="77777777" w:rsidR="002C118B" w:rsidRPr="00A13740" w:rsidRDefault="0041252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7B22221"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7D41F88" w14:textId="77777777" w:rsidR="002C118B" w:rsidRPr="00A13740" w:rsidRDefault="0041252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CA928E"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6505A9" w14:textId="77777777" w:rsidR="002C118B" w:rsidRPr="00A13740" w:rsidRDefault="0041252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97077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05A591" w14:textId="77777777" w:rsidR="002C118B" w:rsidRPr="00A13740" w:rsidRDefault="0041252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7AD569C"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E07B94" w14:textId="77777777" w:rsidR="002C118B" w:rsidRPr="00A13740" w:rsidRDefault="0041252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180FD853" w14:textId="77777777" w:rsidR="002C118B" w:rsidRPr="0074788A" w:rsidRDefault="002C118B" w:rsidP="00821A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7777777" w:rsidR="002C118B" w:rsidRPr="00C76DF3" w:rsidRDefault="0041252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77777777" w:rsidR="002C118B" w:rsidRPr="00C76DF3" w:rsidRDefault="0041252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77777777" w:rsidR="002C118B" w:rsidRPr="00C76DF3" w:rsidRDefault="0041252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77777777" w:rsidR="002C118B" w:rsidRPr="00C76DF3" w:rsidRDefault="0041252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77777777" w:rsidR="002C118B" w:rsidRPr="00C76DF3" w:rsidRDefault="0041252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77777777" w:rsidR="002C118B" w:rsidRPr="00C76DF3" w:rsidRDefault="0041252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731070B" w14:textId="77777777" w:rsidR="002C118B" w:rsidRPr="00591643" w:rsidRDefault="002C118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48A16E9E"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E1E33" w14:textId="77777777" w:rsidR="002C118B" w:rsidRPr="00C76DF3" w:rsidRDefault="00412523"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897680"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93DC87" w14:textId="77777777" w:rsidR="002C118B" w:rsidRPr="00C76DF3" w:rsidRDefault="00412523"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7FDA38"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E37282" w14:textId="77777777" w:rsidR="002C118B" w:rsidRPr="00C76DF3" w:rsidRDefault="00412523"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ACA8BD"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22763" w14:textId="77777777" w:rsidR="002C118B" w:rsidRPr="00C76DF3" w:rsidRDefault="00412523"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3DDACE"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FFE282" w14:textId="77777777" w:rsidR="002C118B" w:rsidRPr="00C76DF3" w:rsidRDefault="00412523"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41D719F" w14:textId="77777777" w:rsidR="002C118B" w:rsidRPr="0074788A" w:rsidRDefault="002C118B" w:rsidP="002C11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6C547477"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52CDCB" w14:textId="77777777" w:rsidR="002C118B" w:rsidRPr="00C76DF3" w:rsidRDefault="00412523"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ADA63C"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CF1C32" w14:textId="77777777" w:rsidR="002C118B" w:rsidRPr="00C76DF3" w:rsidRDefault="00412523"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79802E"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3752A2" w14:textId="77777777" w:rsidR="002C118B" w:rsidRPr="00C76DF3" w:rsidRDefault="00412523"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69D63C"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C9D46" w14:textId="77777777" w:rsidR="002C118B" w:rsidRPr="00C76DF3" w:rsidRDefault="00412523"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3A92B2"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1A91B4" w14:textId="77777777" w:rsidR="002C118B" w:rsidRPr="00C76DF3" w:rsidRDefault="00412523"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F04DD68" w14:textId="77777777" w:rsidR="002C118B" w:rsidRPr="0074788A" w:rsidRDefault="002C118B" w:rsidP="002C11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884DD" w14:textId="77777777" w:rsidR="002C118B" w:rsidRPr="00AA025E" w:rsidRDefault="002C1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DFDDF" w14:textId="77777777" w:rsidR="004D1198" w:rsidRDefault="004D1198" w:rsidP="00202372">
      <w:pPr>
        <w:spacing w:after="0" w:line="240" w:lineRule="auto"/>
      </w:pPr>
      <w:r>
        <w:separator/>
      </w:r>
    </w:p>
  </w:footnote>
  <w:footnote w:type="continuationSeparator" w:id="0">
    <w:p w14:paraId="0BDC938B" w14:textId="77777777" w:rsidR="004D1198" w:rsidRDefault="004D1198"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2DEB" w14:textId="77777777" w:rsidR="002C118B" w:rsidRPr="004D27A6" w:rsidRDefault="002C118B"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5EC7BDCE" w14:textId="470A2F7C" w:rsidR="002C118B" w:rsidRPr="00DC08DC" w:rsidRDefault="002C118B"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w:t>
        </w:r>
        <w:r w:rsidR="00BC50A8" w:rsidRPr="006A4954">
          <w:rPr>
            <w:rFonts w:ascii="Calibri" w:hAnsi="Calibri" w:cs="Calibri" w:hint="eastAsia"/>
            <w:sz w:val="16"/>
            <w:szCs w:val="16"/>
          </w:rPr>
          <w:t>简体中文，上次更新时间：</w:t>
        </w:r>
        <w:r w:rsidR="00BC50A8" w:rsidRPr="006A4954">
          <w:rPr>
            <w:rFonts w:ascii="Calibri" w:hAnsi="Calibri" w:cs="Calibri"/>
            <w:sz w:val="16"/>
            <w:szCs w:val="16"/>
          </w:rPr>
          <w:t xml:space="preserve">2020 </w:t>
        </w:r>
        <w:r w:rsidR="00BC50A8" w:rsidRPr="006A4954">
          <w:rPr>
            <w:rFonts w:ascii="Calibri" w:hAnsi="Calibri" w:cs="Calibri" w:hint="eastAsia"/>
            <w:sz w:val="16"/>
            <w:szCs w:val="16"/>
          </w:rPr>
          <w:t>年</w:t>
        </w:r>
        <w:r w:rsidR="00BC50A8" w:rsidRPr="006A4954">
          <w:rPr>
            <w:rFonts w:ascii="Calibri" w:hAnsi="Calibri" w:cs="Calibri"/>
            <w:sz w:val="16"/>
            <w:szCs w:val="16"/>
          </w:rPr>
          <w:t xml:space="preserve"> 7 </w:t>
        </w:r>
        <w:r w:rsidR="00BC50A8" w:rsidRPr="006A4954">
          <w:rPr>
            <w:rFonts w:ascii="Calibri" w:hAnsi="Calibri" w:cs="Calibri" w:hint="eastAsia"/>
            <w:sz w:val="16"/>
            <w:szCs w:val="16"/>
          </w:rPr>
          <w:t>月</w:t>
        </w:r>
        <w:r w:rsidR="00BC50A8" w:rsidRPr="006A4954">
          <w:rPr>
            <w:rFonts w:ascii="Calibri" w:hAnsi="Calibri" w:cs="Calibri"/>
            <w:sz w:val="16"/>
            <w:szCs w:val="16"/>
          </w:rPr>
          <w:t xml:space="preserve"> 21 </w:t>
        </w:r>
        <w:r w:rsidR="00BC50A8" w:rsidRPr="006A4954">
          <w:rPr>
            <w:rFonts w:ascii="Calibri" w:hAnsi="Calibri" w:cs="Calibri" w:hint="eastAsia"/>
            <w:sz w:val="16"/>
            <w:szCs w:val="16"/>
          </w:rPr>
          <w:t>日</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1E62EC97" w14:textId="3EE7A3F9" w:rsidR="002C118B" w:rsidRPr="00DC08DC" w:rsidRDefault="002C118B"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w:t>
        </w:r>
        <w:r w:rsidR="00BC50A8" w:rsidRPr="006A4954">
          <w:rPr>
            <w:rFonts w:ascii="Calibri" w:hAnsi="Calibri" w:cs="Calibri" w:hint="eastAsia"/>
            <w:sz w:val="16"/>
            <w:szCs w:val="16"/>
          </w:rPr>
          <w:t>简体中文，上次更新时间：</w:t>
        </w:r>
        <w:r w:rsidR="00BC50A8" w:rsidRPr="006A4954">
          <w:rPr>
            <w:rFonts w:ascii="Calibri" w:hAnsi="Calibri" w:cs="Calibri"/>
            <w:sz w:val="16"/>
            <w:szCs w:val="16"/>
          </w:rPr>
          <w:t xml:space="preserve">2020 </w:t>
        </w:r>
        <w:r w:rsidR="00BC50A8" w:rsidRPr="006A4954">
          <w:rPr>
            <w:rFonts w:ascii="Calibri" w:hAnsi="Calibri" w:cs="Calibri" w:hint="eastAsia"/>
            <w:sz w:val="16"/>
            <w:szCs w:val="16"/>
          </w:rPr>
          <w:t>年</w:t>
        </w:r>
        <w:r w:rsidR="00BC50A8" w:rsidRPr="006A4954">
          <w:rPr>
            <w:rFonts w:ascii="Calibri" w:hAnsi="Calibri" w:cs="Calibri"/>
            <w:sz w:val="16"/>
            <w:szCs w:val="16"/>
          </w:rPr>
          <w:t xml:space="preserve"> 7 </w:t>
        </w:r>
        <w:r w:rsidR="00BC50A8" w:rsidRPr="006A4954">
          <w:rPr>
            <w:rFonts w:ascii="Calibri" w:hAnsi="Calibri" w:cs="Calibri" w:hint="eastAsia"/>
            <w:sz w:val="16"/>
            <w:szCs w:val="16"/>
          </w:rPr>
          <w:t>月</w:t>
        </w:r>
        <w:r w:rsidR="00BC50A8" w:rsidRPr="006A4954">
          <w:rPr>
            <w:rFonts w:ascii="Calibri" w:hAnsi="Calibri" w:cs="Calibri"/>
            <w:sz w:val="16"/>
            <w:szCs w:val="16"/>
          </w:rPr>
          <w:t xml:space="preserve"> 21 </w:t>
        </w:r>
        <w:r w:rsidR="00BC50A8" w:rsidRPr="006A4954">
          <w:rPr>
            <w:rFonts w:ascii="Calibri" w:hAnsi="Calibri" w:cs="Calibri" w:hint="eastAsia"/>
            <w:sz w:val="16"/>
            <w:szCs w:val="16"/>
          </w:rPr>
          <w:t>日</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6"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1"/>
  </w:num>
  <w:num w:numId="6">
    <w:abstractNumId w:val="11"/>
  </w:num>
  <w:num w:numId="7">
    <w:abstractNumId w:val="7"/>
  </w:num>
  <w:num w:numId="8">
    <w:abstractNumId w:val="3"/>
  </w:num>
  <w:num w:numId="9">
    <w:abstractNumId w:val="10"/>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44bs7EtGj7A5aOpvUNjbGVJUvuMj9gtZ1u4aQkIOwcNCSdz0d+J+rcCVHLWJnh5A72x2K7qyDWtAAqiwrD0ZDg==" w:salt="WzWEM3elLTfkzbUHniEK0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CA"/>
    <w:rsid w:val="000C12E1"/>
    <w:rsid w:val="000D42D6"/>
    <w:rsid w:val="000E1EB9"/>
    <w:rsid w:val="001625A7"/>
    <w:rsid w:val="00202372"/>
    <w:rsid w:val="0024204C"/>
    <w:rsid w:val="00260021"/>
    <w:rsid w:val="002B4F8A"/>
    <w:rsid w:val="002C118B"/>
    <w:rsid w:val="002C24D2"/>
    <w:rsid w:val="003C71B1"/>
    <w:rsid w:val="003F29CA"/>
    <w:rsid w:val="00410709"/>
    <w:rsid w:val="00411988"/>
    <w:rsid w:val="00412523"/>
    <w:rsid w:val="004824D2"/>
    <w:rsid w:val="004D1198"/>
    <w:rsid w:val="004E2206"/>
    <w:rsid w:val="004E4E82"/>
    <w:rsid w:val="005502FF"/>
    <w:rsid w:val="0055386E"/>
    <w:rsid w:val="005A0288"/>
    <w:rsid w:val="005C0223"/>
    <w:rsid w:val="006E1F9A"/>
    <w:rsid w:val="00723E45"/>
    <w:rsid w:val="007420D3"/>
    <w:rsid w:val="00771711"/>
    <w:rsid w:val="007A3171"/>
    <w:rsid w:val="00816934"/>
    <w:rsid w:val="00821A09"/>
    <w:rsid w:val="0086056F"/>
    <w:rsid w:val="009431AD"/>
    <w:rsid w:val="00963026"/>
    <w:rsid w:val="0099322D"/>
    <w:rsid w:val="009B30C1"/>
    <w:rsid w:val="00A13740"/>
    <w:rsid w:val="00A53FB2"/>
    <w:rsid w:val="00B57F09"/>
    <w:rsid w:val="00B664C6"/>
    <w:rsid w:val="00BB4C66"/>
    <w:rsid w:val="00BC1B5E"/>
    <w:rsid w:val="00BC50A8"/>
    <w:rsid w:val="00C159F9"/>
    <w:rsid w:val="00C21E0C"/>
    <w:rsid w:val="00CF7E80"/>
    <w:rsid w:val="00D15475"/>
    <w:rsid w:val="00D75B82"/>
    <w:rsid w:val="00E210E4"/>
    <w:rsid w:val="00ED382F"/>
    <w:rsid w:val="00F20025"/>
    <w:rsid w:val="00F2247A"/>
    <w:rsid w:val="00F34250"/>
    <w:rsid w:val="00FC1D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E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3F29CA"/>
    <w:pPr>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3F29CA"/>
    <w:pPr>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10"/>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10"/>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10"/>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11"/>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12"/>
      </w:numPr>
      <w:tabs>
        <w:tab w:val="left" w:pos="680"/>
      </w:tabs>
    </w:pPr>
  </w:style>
  <w:style w:type="character" w:customStyle="1" w:styleId="normaltextrun">
    <w:name w:val="normaltextrun"/>
    <w:basedOn w:val="DefaultParagraphFont"/>
    <w:rsid w:val="00BC50A8"/>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7546D-7DAA-470E-853E-8E8CCD40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5475</Words>
  <Characters>31211</Characters>
  <Application>Microsoft Office Word</Application>
  <DocSecurity>8</DocSecurity>
  <Lines>260</Lines>
  <Paragraphs>73</Paragraphs>
  <ScaleCrop>false</ScaleCrop>
  <Company/>
  <LinksUpToDate>false</LinksUpToDate>
  <CharactersWithSpaces>36613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2020-08-14T14:08:00Z</dcterms:created>
  <dcterms:modified xsi:type="dcterms:W3CDTF">2020-08-14T14:08:00Z</dcterms:modified>
</cp:coreProperties>
</file>